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B0" w:rsidRDefault="00384EB0" w:rsidP="00384EB0">
      <w:pPr>
        <w:pStyle w:val="Cabealho"/>
        <w:shd w:val="clear" w:color="auto" w:fill="F2F2F2"/>
      </w:pPr>
    </w:p>
    <w:p w:rsidR="00384EB0" w:rsidRDefault="00384EB0" w:rsidP="00384EB0">
      <w:pPr>
        <w:pStyle w:val="Cabealho"/>
        <w:shd w:val="clear" w:color="auto" w:fill="F2F2F2"/>
        <w:jc w:val="center"/>
      </w:pPr>
      <w:r>
        <w:t>CONSORCIO INTERMUNICIPAL LAR DE ACOLHIMENTO SÃO FRANCISCO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 xml:space="preserve">Rua </w:t>
      </w:r>
      <w:proofErr w:type="spellStart"/>
      <w:r>
        <w:t>Tuiutí</w:t>
      </w:r>
      <w:proofErr w:type="spellEnd"/>
      <w:r>
        <w:t xml:space="preserve"> n°371, Bairro </w:t>
      </w:r>
      <w:proofErr w:type="spellStart"/>
      <w:r>
        <w:t>Itapajé</w:t>
      </w:r>
      <w:proofErr w:type="spellEnd"/>
      <w:r>
        <w:t xml:space="preserve">, Frederico </w:t>
      </w:r>
      <w:proofErr w:type="spellStart"/>
      <w:r>
        <w:t>Westphalen</w:t>
      </w:r>
      <w:proofErr w:type="spellEnd"/>
      <w:r>
        <w:t>, RS, CEP 98400.000</w:t>
      </w:r>
    </w:p>
    <w:p w:rsidR="00384EB0" w:rsidRDefault="00384EB0" w:rsidP="00384EB0">
      <w:pPr>
        <w:pStyle w:val="Cabealho"/>
        <w:shd w:val="clear" w:color="auto" w:fill="F2F2F2"/>
        <w:jc w:val="center"/>
      </w:pPr>
      <w:r>
        <w:t>CPNJ 19.471.503/0001-73.</w:t>
      </w:r>
    </w:p>
    <w:p w:rsidR="00384EB0" w:rsidRDefault="00384EB0" w:rsidP="00384EB0">
      <w:pPr>
        <w:pStyle w:val="Cabealho"/>
        <w:shd w:val="clear" w:color="auto" w:fill="F2F2F2"/>
        <w:jc w:val="center"/>
      </w:pPr>
    </w:p>
    <w:p w:rsidR="00384EB0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6C6F7D" w:rsidRPr="00F043CD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D50CD8">
        <w:rPr>
          <w:rFonts w:ascii="Times New Roman" w:hAnsi="Times New Roman" w:cs="Times New Roman"/>
          <w:b/>
          <w:szCs w:val="24"/>
        </w:rPr>
        <w:t>10</w:t>
      </w:r>
      <w:r w:rsidRPr="00F043CD">
        <w:rPr>
          <w:rFonts w:ascii="Times New Roman" w:hAnsi="Times New Roman" w:cs="Times New Roman"/>
          <w:b/>
          <w:szCs w:val="24"/>
        </w:rPr>
        <w:t>, DE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="00D50CD8">
        <w:rPr>
          <w:rFonts w:ascii="Times New Roman" w:hAnsi="Times New Roman" w:cs="Times New Roman"/>
          <w:b/>
          <w:szCs w:val="24"/>
        </w:rPr>
        <w:t>17</w:t>
      </w:r>
      <w:r w:rsidR="00A76146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 w:rsidR="00D0723B">
        <w:rPr>
          <w:rFonts w:ascii="Times New Roman" w:hAnsi="Times New Roman" w:cs="Times New Roman"/>
          <w:b/>
          <w:szCs w:val="24"/>
        </w:rPr>
        <w:t>ABRIL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11369A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7A6305" w:rsidRDefault="006C6F7D" w:rsidP="006C6F7D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6C6F7D" w:rsidRPr="00EC2F16" w:rsidRDefault="006C6F7D" w:rsidP="006C6F7D">
      <w:pPr>
        <w:spacing w:after="0" w:line="240" w:lineRule="auto"/>
        <w:ind w:left="4536"/>
        <w:rPr>
          <w:rFonts w:ascii="Times New Roman" w:eastAsia="Calibri" w:hAnsi="Times New Roman" w:cs="Times New Roman"/>
          <w:szCs w:val="24"/>
          <w:lang w:eastAsia="pt-BR"/>
        </w:rPr>
      </w:pPr>
      <w:r>
        <w:rPr>
          <w:rFonts w:ascii="Times New Roman" w:eastAsia="Calibri" w:hAnsi="Times New Roman" w:cs="Times New Roman"/>
          <w:szCs w:val="24"/>
          <w:lang w:eastAsia="pt-BR"/>
        </w:rPr>
        <w:t>Convoca candidatos aprovados no Processo Seletivo Público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 xml:space="preserve"> d</w:t>
      </w:r>
      <w:r>
        <w:rPr>
          <w:rFonts w:ascii="Times New Roman" w:eastAsia="Calibri" w:hAnsi="Times New Roman" w:cs="Times New Roman"/>
          <w:szCs w:val="24"/>
          <w:lang w:eastAsia="pt-BR"/>
        </w:rPr>
        <w:t>e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 xml:space="preserve"> que trata o Edital nº 00</w:t>
      </w:r>
      <w:r w:rsidR="0011369A">
        <w:rPr>
          <w:rFonts w:ascii="Times New Roman" w:eastAsia="Calibri" w:hAnsi="Times New Roman" w:cs="Times New Roman"/>
          <w:szCs w:val="24"/>
          <w:lang w:eastAsia="pt-BR"/>
        </w:rPr>
        <w:t>6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>/20</w:t>
      </w:r>
      <w:r>
        <w:rPr>
          <w:rFonts w:ascii="Times New Roman" w:eastAsia="Calibri" w:hAnsi="Times New Roman" w:cs="Times New Roman"/>
          <w:szCs w:val="24"/>
          <w:lang w:eastAsia="pt-BR"/>
        </w:rPr>
        <w:t>1</w:t>
      </w:r>
      <w:r w:rsidR="0011369A">
        <w:rPr>
          <w:rFonts w:ascii="Times New Roman" w:eastAsia="Calibri" w:hAnsi="Times New Roman" w:cs="Times New Roman"/>
          <w:szCs w:val="24"/>
          <w:lang w:eastAsia="pt-BR"/>
        </w:rPr>
        <w:t>7</w:t>
      </w:r>
      <w:r w:rsidRPr="00EC2F16">
        <w:rPr>
          <w:rFonts w:ascii="Times New Roman" w:eastAsia="Calibri" w:hAnsi="Times New Roman" w:cs="Times New Roman"/>
          <w:szCs w:val="24"/>
          <w:lang w:eastAsia="pt-BR"/>
        </w:rPr>
        <w:t>.</w:t>
      </w:r>
    </w:p>
    <w:p w:rsidR="006C6F7D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Pr="00EC2F16" w:rsidRDefault="006C6F7D" w:rsidP="006C6F7D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C6F7D" w:rsidRDefault="006C6F7D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b/>
          <w:szCs w:val="24"/>
        </w:rPr>
        <w:t xml:space="preserve">O </w:t>
      </w:r>
      <w:r w:rsidR="0011369A">
        <w:rPr>
          <w:rFonts w:ascii="Times New Roman" w:hAnsi="Times New Roman" w:cs="Times New Roman"/>
          <w:b/>
          <w:szCs w:val="24"/>
        </w:rPr>
        <w:t>PRESIDENTE DO CONSÓRCIO INTERMUNICIPAL LAR DE ACOLHIMENTO SÃO FRANCISCO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torna público </w:t>
      </w:r>
      <w:r>
        <w:rPr>
          <w:rFonts w:ascii="Times New Roman" w:hAnsi="Times New Roman" w:cs="Times New Roman"/>
          <w:szCs w:val="24"/>
        </w:rPr>
        <w:t xml:space="preserve">que </w:t>
      </w:r>
      <w:proofErr w:type="gramStart"/>
      <w:r>
        <w:rPr>
          <w:rFonts w:ascii="Times New Roman" w:hAnsi="Times New Roman" w:cs="Times New Roman"/>
          <w:szCs w:val="24"/>
        </w:rPr>
        <w:t>est</w:t>
      </w:r>
      <w:r w:rsidR="0011369A">
        <w:rPr>
          <w:rFonts w:ascii="Times New Roman" w:hAnsi="Times New Roman" w:cs="Times New Roman"/>
          <w:szCs w:val="24"/>
        </w:rPr>
        <w:t>ão</w:t>
      </w:r>
      <w:r>
        <w:rPr>
          <w:rFonts w:ascii="Times New Roman" w:hAnsi="Times New Roman" w:cs="Times New Roman"/>
          <w:szCs w:val="24"/>
        </w:rPr>
        <w:t xml:space="preserve"> </w:t>
      </w:r>
      <w:r w:rsidRPr="00F907E4">
        <w:rPr>
          <w:rFonts w:ascii="Times New Roman" w:hAnsi="Times New Roman" w:cs="Times New Roman"/>
          <w:szCs w:val="24"/>
        </w:rPr>
        <w:t>sendo convocad</w:t>
      </w:r>
      <w:r w:rsidR="0011369A">
        <w:rPr>
          <w:rFonts w:ascii="Times New Roman" w:hAnsi="Times New Roman" w:cs="Times New Roman"/>
          <w:szCs w:val="24"/>
        </w:rPr>
        <w:t>os</w:t>
      </w:r>
      <w:r w:rsidRPr="00F907E4">
        <w:rPr>
          <w:rFonts w:ascii="Times New Roman" w:hAnsi="Times New Roman" w:cs="Times New Roman"/>
          <w:szCs w:val="24"/>
        </w:rPr>
        <w:t xml:space="preserve"> </w:t>
      </w:r>
      <w:r w:rsidR="0011369A">
        <w:rPr>
          <w:rFonts w:ascii="Times New Roman" w:hAnsi="Times New Roman" w:cs="Times New Roman"/>
          <w:szCs w:val="24"/>
        </w:rPr>
        <w:t>os</w:t>
      </w:r>
      <w:r>
        <w:rPr>
          <w:rFonts w:ascii="Times New Roman" w:hAnsi="Times New Roman" w:cs="Times New Roman"/>
          <w:szCs w:val="24"/>
        </w:rPr>
        <w:t xml:space="preserve"> candidat</w:t>
      </w:r>
      <w:r w:rsidR="0011369A">
        <w:rPr>
          <w:rFonts w:ascii="Times New Roman" w:hAnsi="Times New Roman" w:cs="Times New Roman"/>
          <w:szCs w:val="24"/>
        </w:rPr>
        <w:t>os</w:t>
      </w:r>
      <w:r>
        <w:rPr>
          <w:rFonts w:ascii="Times New Roman" w:hAnsi="Times New Roman" w:cs="Times New Roman"/>
          <w:szCs w:val="24"/>
        </w:rPr>
        <w:t xml:space="preserve"> </w:t>
      </w:r>
      <w:r w:rsidR="0011369A">
        <w:rPr>
          <w:rFonts w:ascii="Times New Roman" w:hAnsi="Times New Roman" w:cs="Times New Roman"/>
          <w:szCs w:val="24"/>
        </w:rPr>
        <w:t xml:space="preserve">abaixo relacionados, </w:t>
      </w:r>
      <w:r w:rsidRPr="00F907E4">
        <w:rPr>
          <w:rFonts w:ascii="Times New Roman" w:hAnsi="Times New Roman" w:cs="Times New Roman"/>
          <w:szCs w:val="24"/>
        </w:rPr>
        <w:t>aprovad</w:t>
      </w:r>
      <w:r w:rsidR="0011369A">
        <w:rPr>
          <w:rFonts w:ascii="Times New Roman" w:hAnsi="Times New Roman" w:cs="Times New Roman"/>
          <w:szCs w:val="24"/>
        </w:rPr>
        <w:t>os</w:t>
      </w:r>
      <w:r w:rsidRPr="00F907E4">
        <w:rPr>
          <w:rFonts w:ascii="Times New Roman" w:hAnsi="Times New Roman" w:cs="Times New Roman"/>
          <w:szCs w:val="24"/>
        </w:rPr>
        <w:t xml:space="preserve"> em </w:t>
      </w:r>
      <w:r>
        <w:rPr>
          <w:rFonts w:ascii="Times New Roman" w:hAnsi="Times New Roman" w:cs="Times New Roman"/>
          <w:szCs w:val="24"/>
        </w:rPr>
        <w:t>Processo Seletivo Público</w:t>
      </w:r>
      <w:r w:rsidR="006F4711">
        <w:rPr>
          <w:rFonts w:ascii="Times New Roman" w:hAnsi="Times New Roman" w:cs="Times New Roman"/>
          <w:szCs w:val="24"/>
        </w:rPr>
        <w:t>,</w:t>
      </w:r>
      <w:r w:rsidRPr="00F907E4">
        <w:rPr>
          <w:rFonts w:ascii="Times New Roman" w:hAnsi="Times New Roman" w:cs="Times New Roman"/>
          <w:szCs w:val="24"/>
        </w:rPr>
        <w:t xml:space="preserve"> realizado</w:t>
      </w:r>
      <w:proofErr w:type="gramEnd"/>
      <w:r w:rsidRPr="00F907E4">
        <w:rPr>
          <w:rFonts w:ascii="Times New Roman" w:hAnsi="Times New Roman" w:cs="Times New Roman"/>
          <w:szCs w:val="24"/>
        </w:rPr>
        <w:t xml:space="preserve"> nos termos do Edital nº </w:t>
      </w:r>
      <w:r>
        <w:rPr>
          <w:rFonts w:ascii="Times New Roman" w:hAnsi="Times New Roman" w:cs="Times New Roman"/>
          <w:szCs w:val="24"/>
        </w:rPr>
        <w:t>00</w:t>
      </w:r>
      <w:r w:rsidR="0011369A">
        <w:rPr>
          <w:rFonts w:ascii="Times New Roman" w:hAnsi="Times New Roman" w:cs="Times New Roman"/>
          <w:szCs w:val="24"/>
        </w:rPr>
        <w:t>6</w:t>
      </w:r>
      <w:r>
        <w:rPr>
          <w:rFonts w:ascii="Times New Roman" w:hAnsi="Times New Roman" w:cs="Times New Roman"/>
          <w:szCs w:val="24"/>
        </w:rPr>
        <w:t>/201</w:t>
      </w:r>
      <w:r w:rsidR="0011369A">
        <w:rPr>
          <w:rFonts w:ascii="Times New Roman" w:hAnsi="Times New Roman" w:cs="Times New Roman"/>
          <w:szCs w:val="24"/>
        </w:rPr>
        <w:t>7</w:t>
      </w:r>
      <w:r w:rsidRPr="00F907E4">
        <w:rPr>
          <w:rFonts w:ascii="Times New Roman" w:hAnsi="Times New Roman" w:cs="Times New Roman"/>
          <w:szCs w:val="24"/>
        </w:rPr>
        <w:t xml:space="preserve">, de </w:t>
      </w:r>
      <w:r w:rsidR="0011369A">
        <w:rPr>
          <w:rFonts w:ascii="Times New Roman" w:hAnsi="Times New Roman" w:cs="Times New Roman"/>
          <w:szCs w:val="24"/>
        </w:rPr>
        <w:t>08 de novembro de 2017</w:t>
      </w:r>
      <w:r w:rsidRPr="00F907E4">
        <w:rPr>
          <w:rFonts w:ascii="Times New Roman" w:hAnsi="Times New Roman" w:cs="Times New Roman"/>
          <w:szCs w:val="24"/>
        </w:rPr>
        <w:t xml:space="preserve"> d</w:t>
      </w:r>
      <w:r>
        <w:rPr>
          <w:rFonts w:ascii="Times New Roman" w:hAnsi="Times New Roman" w:cs="Times New Roman"/>
          <w:szCs w:val="24"/>
        </w:rPr>
        <w:t>a</w:t>
      </w:r>
      <w:r w:rsidRPr="00F907E4">
        <w:rPr>
          <w:rFonts w:ascii="Times New Roman" w:hAnsi="Times New Roman" w:cs="Times New Roman"/>
          <w:szCs w:val="24"/>
        </w:rPr>
        <w:t xml:space="preserve"> abertura de inscrições, e do Edital </w:t>
      </w:r>
      <w:r>
        <w:rPr>
          <w:rFonts w:ascii="Times New Roman" w:hAnsi="Times New Roman" w:cs="Times New Roman"/>
          <w:szCs w:val="24"/>
        </w:rPr>
        <w:t>nº 0</w:t>
      </w:r>
      <w:r w:rsidR="0011369A">
        <w:rPr>
          <w:rFonts w:ascii="Times New Roman" w:hAnsi="Times New Roman" w:cs="Times New Roman"/>
          <w:szCs w:val="24"/>
        </w:rPr>
        <w:t>5</w:t>
      </w:r>
      <w:r>
        <w:rPr>
          <w:rFonts w:ascii="Times New Roman" w:hAnsi="Times New Roman" w:cs="Times New Roman"/>
          <w:szCs w:val="24"/>
        </w:rPr>
        <w:t>/201</w:t>
      </w:r>
      <w:r w:rsidR="0011369A">
        <w:rPr>
          <w:rFonts w:ascii="Times New Roman" w:hAnsi="Times New Roman" w:cs="Times New Roman"/>
          <w:szCs w:val="24"/>
        </w:rPr>
        <w:t>8</w:t>
      </w:r>
      <w:r>
        <w:rPr>
          <w:rFonts w:ascii="Times New Roman" w:hAnsi="Times New Roman" w:cs="Times New Roman"/>
          <w:szCs w:val="24"/>
        </w:rPr>
        <w:t xml:space="preserve">, de </w:t>
      </w:r>
      <w:r w:rsidR="0011369A">
        <w:rPr>
          <w:rFonts w:ascii="Times New Roman" w:hAnsi="Times New Roman" w:cs="Times New Roman"/>
          <w:szCs w:val="24"/>
        </w:rPr>
        <w:t>21 de março de 2018</w:t>
      </w:r>
      <w:r w:rsidRPr="00F907E4">
        <w:rPr>
          <w:rFonts w:ascii="Times New Roman" w:hAnsi="Times New Roman" w:cs="Times New Roman"/>
          <w:szCs w:val="24"/>
        </w:rPr>
        <w:t xml:space="preserve"> d</w:t>
      </w:r>
      <w:r>
        <w:rPr>
          <w:rFonts w:ascii="Times New Roman" w:hAnsi="Times New Roman" w:cs="Times New Roman"/>
          <w:szCs w:val="24"/>
        </w:rPr>
        <w:t>a</w:t>
      </w:r>
      <w:r w:rsidRPr="00F907E4">
        <w:rPr>
          <w:rFonts w:ascii="Times New Roman" w:hAnsi="Times New Roman" w:cs="Times New Roman"/>
          <w:szCs w:val="24"/>
        </w:rPr>
        <w:t xml:space="preserve"> homologação da classificação final, a se habilitar</w:t>
      </w:r>
      <w:r w:rsidR="00384EB0">
        <w:rPr>
          <w:rFonts w:ascii="Times New Roman" w:hAnsi="Times New Roman" w:cs="Times New Roman"/>
          <w:szCs w:val="24"/>
        </w:rPr>
        <w:t>em</w:t>
      </w:r>
      <w:r w:rsidRPr="00F907E4">
        <w:rPr>
          <w:rFonts w:ascii="Times New Roman" w:hAnsi="Times New Roman" w:cs="Times New Roman"/>
          <w:szCs w:val="24"/>
        </w:rPr>
        <w:t xml:space="preserve"> à nomeação e à posse para </w:t>
      </w:r>
      <w:r>
        <w:rPr>
          <w:rFonts w:ascii="Times New Roman" w:hAnsi="Times New Roman" w:cs="Times New Roman"/>
          <w:szCs w:val="24"/>
        </w:rPr>
        <w:t xml:space="preserve">o emprego </w:t>
      </w:r>
      <w:r w:rsidRPr="00E50F18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</w:t>
      </w:r>
      <w:r w:rsidR="0011369A">
        <w:rPr>
          <w:rFonts w:ascii="Times New Roman" w:hAnsi="Times New Roman" w:cs="Times New Roman"/>
          <w:szCs w:val="24"/>
        </w:rPr>
        <w:t>.</w:t>
      </w:r>
      <w:r w:rsidRPr="00E50F18">
        <w:rPr>
          <w:rFonts w:ascii="Times New Roman" w:hAnsi="Times New Roman" w:cs="Times New Roman"/>
          <w:szCs w:val="24"/>
        </w:rPr>
        <w:t xml:space="preserve"> </w:t>
      </w:r>
    </w:p>
    <w:tbl>
      <w:tblPr>
        <w:tblStyle w:val="Tabelacomgrade"/>
        <w:tblW w:w="0" w:type="auto"/>
        <w:tblLook w:val="04A0"/>
      </w:tblPr>
      <w:tblGrid>
        <w:gridCol w:w="3316"/>
        <w:gridCol w:w="3316"/>
        <w:gridCol w:w="3316"/>
      </w:tblGrid>
      <w:tr w:rsidR="006F4711" w:rsidTr="006F4711">
        <w:tc>
          <w:tcPr>
            <w:tcW w:w="3316" w:type="dxa"/>
          </w:tcPr>
          <w:p w:rsidR="006F4711" w:rsidRPr="006F4711" w:rsidRDefault="006F4711" w:rsidP="006F47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4711">
              <w:rPr>
                <w:rFonts w:ascii="Times New Roman" w:hAnsi="Times New Roman" w:cs="Times New Roman"/>
                <w:b/>
                <w:szCs w:val="24"/>
              </w:rPr>
              <w:t>FUNÇÃO</w:t>
            </w:r>
          </w:p>
        </w:tc>
        <w:tc>
          <w:tcPr>
            <w:tcW w:w="3316" w:type="dxa"/>
          </w:tcPr>
          <w:p w:rsidR="006F4711" w:rsidRPr="006F4711" w:rsidRDefault="006F4711" w:rsidP="006F47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4711">
              <w:rPr>
                <w:rFonts w:ascii="Times New Roman" w:hAnsi="Times New Roman" w:cs="Times New Roman"/>
                <w:b/>
                <w:szCs w:val="24"/>
              </w:rPr>
              <w:t>NOME CANDIDATO</w:t>
            </w:r>
          </w:p>
        </w:tc>
        <w:tc>
          <w:tcPr>
            <w:tcW w:w="3316" w:type="dxa"/>
          </w:tcPr>
          <w:p w:rsidR="006F4711" w:rsidRPr="006F4711" w:rsidRDefault="006F4711" w:rsidP="006F471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6F4711">
              <w:rPr>
                <w:rFonts w:ascii="Times New Roman" w:hAnsi="Times New Roman" w:cs="Times New Roman"/>
                <w:b/>
                <w:szCs w:val="24"/>
              </w:rPr>
              <w:t>CLASSIFICAÇÃO</w:t>
            </w:r>
          </w:p>
        </w:tc>
      </w:tr>
      <w:tr w:rsidR="006F4711" w:rsidTr="006F4711">
        <w:tc>
          <w:tcPr>
            <w:tcW w:w="3316" w:type="dxa"/>
          </w:tcPr>
          <w:p w:rsidR="006F4711" w:rsidRDefault="00D0723B" w:rsidP="006C6F7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Monitor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Cuidador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3316" w:type="dxa"/>
          </w:tcPr>
          <w:p w:rsidR="00D0723B" w:rsidRPr="00384EB0" w:rsidRDefault="00D50CD8" w:rsidP="006C6F7D">
            <w:pPr>
              <w:spacing w:line="360" w:lineRule="auto"/>
              <w:rPr>
                <w:rFonts w:ascii="Times New Roman" w:hAnsi="Times New Roman" w:cs="Times New Roman"/>
                <w:b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Cs w:val="24"/>
              </w:rPr>
              <w:t>Tamara</w:t>
            </w:r>
            <w:proofErr w:type="spellEnd"/>
            <w:r>
              <w:rPr>
                <w:rFonts w:ascii="Times New Roman" w:hAnsi="Times New Roman" w:cs="Times New Roman"/>
                <w:b/>
                <w:szCs w:val="24"/>
              </w:rPr>
              <w:t xml:space="preserve"> Klein</w:t>
            </w:r>
          </w:p>
        </w:tc>
        <w:tc>
          <w:tcPr>
            <w:tcW w:w="3316" w:type="dxa"/>
          </w:tcPr>
          <w:p w:rsidR="00D0723B" w:rsidRDefault="00D50CD8" w:rsidP="006C6F7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  <w:r w:rsidR="006F4711">
              <w:rPr>
                <w:rFonts w:ascii="Times New Roman" w:hAnsi="Times New Roman" w:cs="Times New Roman"/>
                <w:szCs w:val="24"/>
              </w:rPr>
              <w:t>° luga</w:t>
            </w:r>
            <w:r w:rsidR="00A76146">
              <w:rPr>
                <w:rFonts w:ascii="Times New Roman" w:hAnsi="Times New Roman" w:cs="Times New Roman"/>
                <w:szCs w:val="24"/>
              </w:rPr>
              <w:t>r</w:t>
            </w:r>
          </w:p>
        </w:tc>
      </w:tr>
    </w:tbl>
    <w:p w:rsidR="006F4711" w:rsidRDefault="006F4711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6C6F7D" w:rsidRPr="00384EB0" w:rsidRDefault="0011369A" w:rsidP="00384EB0">
      <w:pPr>
        <w:pStyle w:val="Standard"/>
        <w:spacing w:line="360" w:lineRule="auto"/>
        <w:ind w:firstLine="1701"/>
        <w:jc w:val="both"/>
        <w:rPr>
          <w:rFonts w:cs="Times New Roman"/>
        </w:rPr>
      </w:pPr>
      <w:r>
        <w:rPr>
          <w:rFonts w:cs="Times New Roman"/>
        </w:rPr>
        <w:t>Os</w:t>
      </w:r>
      <w:r w:rsidR="006C6F7D" w:rsidRPr="00F907E4">
        <w:rPr>
          <w:rFonts w:cs="Times New Roman"/>
        </w:rPr>
        <w:t xml:space="preserve"> candidat</w:t>
      </w:r>
      <w:r>
        <w:rPr>
          <w:rFonts w:cs="Times New Roman"/>
        </w:rPr>
        <w:t>os</w:t>
      </w:r>
      <w:r w:rsidR="006C6F7D" w:rsidRPr="00F907E4">
        <w:rPr>
          <w:rFonts w:cs="Times New Roman"/>
        </w:rPr>
        <w:t xml:space="preserve"> ter</w:t>
      </w:r>
      <w:r>
        <w:rPr>
          <w:rFonts w:cs="Times New Roman"/>
        </w:rPr>
        <w:t>ão</w:t>
      </w:r>
      <w:r w:rsidR="006C6F7D" w:rsidRPr="00F907E4">
        <w:rPr>
          <w:rFonts w:cs="Times New Roman"/>
        </w:rPr>
        <w:t xml:space="preserve"> o prazo de até 1</w:t>
      </w:r>
      <w:r w:rsidR="00384EB0">
        <w:rPr>
          <w:rFonts w:cs="Times New Roman"/>
        </w:rPr>
        <w:t>5</w:t>
      </w:r>
      <w:r w:rsidR="006C6F7D" w:rsidRPr="00F907E4">
        <w:rPr>
          <w:rFonts w:cs="Times New Roman"/>
        </w:rPr>
        <w:t xml:space="preserve"> (</w:t>
      </w:r>
      <w:r w:rsidR="00384EB0">
        <w:rPr>
          <w:rFonts w:cs="Times New Roman"/>
        </w:rPr>
        <w:t>quinze</w:t>
      </w:r>
      <w:r w:rsidR="006C6F7D" w:rsidRPr="00F907E4">
        <w:rPr>
          <w:rFonts w:cs="Times New Roman"/>
        </w:rPr>
        <w:t xml:space="preserve">) dias, a contar da data de publicação do presente Edital, para apresentação, </w:t>
      </w:r>
      <w:r w:rsidR="006F4711">
        <w:rPr>
          <w:rFonts w:cs="Times New Roman"/>
        </w:rPr>
        <w:t xml:space="preserve">nas dependências do Consorcio Intermunicipal Lar de Acolhimento São Francisco, à </w:t>
      </w:r>
      <w:r w:rsidR="006F4711" w:rsidRPr="006F4711">
        <w:rPr>
          <w:rFonts w:cs="Times New Roman"/>
        </w:rPr>
        <w:t xml:space="preserve">Rua </w:t>
      </w:r>
      <w:proofErr w:type="spellStart"/>
      <w:r w:rsidR="006F4711" w:rsidRPr="006F4711">
        <w:rPr>
          <w:rFonts w:eastAsia="Segoe Print" w:cs="Times New Roman"/>
        </w:rPr>
        <w:t>Rua</w:t>
      </w:r>
      <w:proofErr w:type="spellEnd"/>
      <w:r w:rsidR="006F4711" w:rsidRPr="006F4711">
        <w:rPr>
          <w:rFonts w:eastAsia="Segoe Print" w:cs="Times New Roman"/>
        </w:rPr>
        <w:t xml:space="preserve"> </w:t>
      </w:r>
      <w:proofErr w:type="spellStart"/>
      <w:r w:rsidR="006F4711" w:rsidRPr="006F4711">
        <w:rPr>
          <w:rFonts w:eastAsia="Segoe Print" w:cs="Times New Roman"/>
        </w:rPr>
        <w:t>Tuiuti</w:t>
      </w:r>
      <w:proofErr w:type="spellEnd"/>
      <w:r w:rsidR="006F4711" w:rsidRPr="006F4711">
        <w:rPr>
          <w:rFonts w:eastAsia="Segoe Print" w:cs="Times New Roman"/>
        </w:rPr>
        <w:t xml:space="preserve"> 371, </w:t>
      </w:r>
      <w:proofErr w:type="spellStart"/>
      <w:r w:rsidR="006F4711" w:rsidRPr="006F4711">
        <w:rPr>
          <w:rFonts w:eastAsia="Segoe Print" w:cs="Times New Roman"/>
        </w:rPr>
        <w:t>Itapagé</w:t>
      </w:r>
      <w:proofErr w:type="spellEnd"/>
      <w:r w:rsidR="006F4711" w:rsidRPr="006F4711">
        <w:rPr>
          <w:rFonts w:eastAsia="Segoe Print" w:cs="Times New Roman"/>
        </w:rPr>
        <w:t xml:space="preserve">, Frederico </w:t>
      </w:r>
      <w:proofErr w:type="spellStart"/>
      <w:proofErr w:type="gramStart"/>
      <w:r w:rsidR="006F4711" w:rsidRPr="006F4711">
        <w:rPr>
          <w:rFonts w:eastAsia="Segoe Print" w:cs="Times New Roman"/>
        </w:rPr>
        <w:t>Westphalen-RS</w:t>
      </w:r>
      <w:proofErr w:type="spellEnd"/>
      <w:proofErr w:type="gramEnd"/>
      <w:r w:rsidR="006F4711" w:rsidRPr="006F4711">
        <w:rPr>
          <w:rFonts w:eastAsia="Segoe Print" w:cs="Times New Roman"/>
        </w:rPr>
        <w:t>, Fone (55) 3744 6046</w:t>
      </w:r>
      <w:r w:rsidR="006F4711">
        <w:rPr>
          <w:rFonts w:cs="Times New Roman"/>
        </w:rPr>
        <w:t xml:space="preserve"> </w:t>
      </w:r>
      <w:r w:rsidR="006C6F7D">
        <w:rPr>
          <w:rFonts w:cs="Times New Roman"/>
        </w:rPr>
        <w:t>, d</w:t>
      </w:r>
      <w:r w:rsidR="006C6F7D" w:rsidRPr="00F907E4">
        <w:rPr>
          <w:rFonts w:cs="Times New Roman"/>
        </w:rPr>
        <w:t xml:space="preserve">os documentos </w:t>
      </w:r>
      <w:r w:rsidR="006C6F7D" w:rsidRPr="00384EB0">
        <w:rPr>
          <w:rFonts w:cs="Times New Roman"/>
        </w:rPr>
        <w:t xml:space="preserve">relacionados </w:t>
      </w:r>
      <w:r w:rsidR="00384EB0" w:rsidRPr="00384EB0">
        <w:rPr>
          <w:rFonts w:cs="Times New Roman"/>
        </w:rPr>
        <w:t xml:space="preserve">no Capítulo II - item 2.6 </w:t>
      </w:r>
      <w:r w:rsidR="006C6F7D" w:rsidRPr="00384EB0">
        <w:rPr>
          <w:rFonts w:cs="Times New Roman"/>
        </w:rPr>
        <w:t>do Edital nº 00</w:t>
      </w:r>
      <w:r w:rsidR="00384EB0" w:rsidRPr="00384EB0">
        <w:rPr>
          <w:rFonts w:cs="Times New Roman"/>
        </w:rPr>
        <w:t>6</w:t>
      </w:r>
      <w:r w:rsidR="006C6F7D" w:rsidRPr="00384EB0">
        <w:rPr>
          <w:rFonts w:cs="Times New Roman"/>
        </w:rPr>
        <w:t>/201</w:t>
      </w:r>
      <w:r w:rsidR="00384EB0" w:rsidRPr="00384EB0">
        <w:rPr>
          <w:rFonts w:cs="Times New Roman"/>
        </w:rPr>
        <w:t>7</w:t>
      </w:r>
      <w:r w:rsidR="006C6F7D" w:rsidRPr="00384EB0">
        <w:rPr>
          <w:rFonts w:cs="Times New Roman"/>
        </w:rPr>
        <w:t>.</w:t>
      </w:r>
    </w:p>
    <w:p w:rsidR="006C6F7D" w:rsidRDefault="006C6F7D" w:rsidP="006C6F7D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6C6F7D" w:rsidRPr="00EC2F16" w:rsidRDefault="006C6F7D" w:rsidP="006C6F7D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 xml:space="preserve">Frederico </w:t>
      </w:r>
      <w:proofErr w:type="spellStart"/>
      <w:r>
        <w:rPr>
          <w:rFonts w:ascii="Times New Roman" w:eastAsia="Calibri" w:hAnsi="Times New Roman" w:cs="Times New Roman"/>
          <w:szCs w:val="20"/>
          <w:lang w:eastAsia="pt-BR"/>
        </w:rPr>
        <w:t>Westphalen</w:t>
      </w:r>
      <w:proofErr w:type="spellEnd"/>
      <w:r>
        <w:rPr>
          <w:rFonts w:ascii="Times New Roman" w:eastAsia="Calibri" w:hAnsi="Times New Roman" w:cs="Times New Roman"/>
          <w:szCs w:val="20"/>
          <w:lang w:eastAsia="pt-BR"/>
        </w:rPr>
        <w:t xml:space="preserve">, aos </w:t>
      </w:r>
      <w:r w:rsidR="00D50CD8">
        <w:rPr>
          <w:rFonts w:ascii="Times New Roman" w:eastAsia="Calibri" w:hAnsi="Times New Roman" w:cs="Times New Roman"/>
          <w:szCs w:val="20"/>
          <w:lang w:eastAsia="pt-BR"/>
        </w:rPr>
        <w:t>dezessete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do mês de </w:t>
      </w:r>
      <w:r w:rsidR="00D0723B">
        <w:rPr>
          <w:rFonts w:ascii="Times New Roman" w:eastAsia="Calibri" w:hAnsi="Times New Roman" w:cs="Times New Roman"/>
          <w:szCs w:val="20"/>
          <w:lang w:eastAsia="pt-BR"/>
        </w:rPr>
        <w:t>abril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de dois mil e dez</w:t>
      </w:r>
      <w:r w:rsidR="006F4711">
        <w:rPr>
          <w:rFonts w:ascii="Times New Roman" w:eastAsia="Calibri" w:hAnsi="Times New Roman" w:cs="Times New Roman"/>
          <w:szCs w:val="20"/>
          <w:lang w:eastAsia="pt-BR"/>
        </w:rPr>
        <w:t>oito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6C6F7D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</w:t>
      </w:r>
    </w:p>
    <w:p w:rsidR="006C6F7D" w:rsidRPr="004871E9" w:rsidRDefault="006C6F7D" w:rsidP="006C6F7D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6C6F7D" w:rsidRPr="004871E9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Presidente</w:t>
      </w: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</w:t>
      </w:r>
      <w:r w:rsidRPr="00E50F18">
        <w:rPr>
          <w:rFonts w:ascii="Times New Roman" w:hAnsi="Times New Roman" w:cs="Times New Roman"/>
          <w:szCs w:val="24"/>
        </w:rPr>
        <w:t>.</w:t>
      </w:r>
    </w:p>
    <w:p w:rsidR="006C6F7D" w:rsidRPr="00E50F18" w:rsidRDefault="006C6F7D" w:rsidP="006C6F7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6C6F7D" w:rsidRPr="00F043CD" w:rsidRDefault="00384EB0" w:rsidP="006C6F7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ADRIANA MARIA TONEZER</w:t>
      </w:r>
    </w:p>
    <w:p w:rsidR="008854CE" w:rsidRDefault="00384EB0" w:rsidP="00384EB0">
      <w:pPr>
        <w:spacing w:after="0" w:line="240" w:lineRule="auto"/>
      </w:pPr>
      <w:r>
        <w:rPr>
          <w:rFonts w:ascii="Times New Roman" w:hAnsi="Times New Roman" w:cs="Times New Roman"/>
          <w:b/>
          <w:i/>
          <w:szCs w:val="24"/>
        </w:rPr>
        <w:t xml:space="preserve">Diretora </w:t>
      </w:r>
      <w:proofErr w:type="spellStart"/>
      <w:r>
        <w:rPr>
          <w:rFonts w:ascii="Times New Roman" w:hAnsi="Times New Roman" w:cs="Times New Roman"/>
          <w:b/>
          <w:i/>
          <w:szCs w:val="24"/>
        </w:rPr>
        <w:t>Gardiã</w:t>
      </w:r>
      <w:proofErr w:type="spellEnd"/>
    </w:p>
    <w:sectPr w:rsidR="008854CE" w:rsidSect="00384EB0">
      <w:pgSz w:w="11906" w:h="16838" w:code="9"/>
      <w:pgMar w:top="426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savePreviewPicture/>
  <w:compat/>
  <w:rsids>
    <w:rsidRoot w:val="006C6F7D"/>
    <w:rsid w:val="00006BC8"/>
    <w:rsid w:val="0011369A"/>
    <w:rsid w:val="002E1502"/>
    <w:rsid w:val="002E5C65"/>
    <w:rsid w:val="00384EB0"/>
    <w:rsid w:val="005A5848"/>
    <w:rsid w:val="006C6F7D"/>
    <w:rsid w:val="006F4711"/>
    <w:rsid w:val="008854CE"/>
    <w:rsid w:val="009C29D3"/>
    <w:rsid w:val="00A76146"/>
    <w:rsid w:val="00D0723B"/>
    <w:rsid w:val="00D50C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anac</cp:lastModifiedBy>
  <cp:revision>2</cp:revision>
  <cp:lastPrinted>2018-03-27T18:44:00Z</cp:lastPrinted>
  <dcterms:created xsi:type="dcterms:W3CDTF">2018-04-17T15:51:00Z</dcterms:created>
  <dcterms:modified xsi:type="dcterms:W3CDTF">2018-04-17T15:51:00Z</dcterms:modified>
</cp:coreProperties>
</file>