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9C0"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t>EDITAL Nº</w:t>
      </w:r>
      <w:r w:rsidR="00EE52DB">
        <w:rPr>
          <w:rFonts w:ascii="Times New Roman" w:hAnsi="Times New Roman" w:cs="Times New Roman"/>
          <w:b/>
          <w:sz w:val="24"/>
          <w:szCs w:val="24"/>
        </w:rPr>
        <w:t>118</w:t>
      </w:r>
      <w:r w:rsidRPr="006458F3">
        <w:rPr>
          <w:rFonts w:ascii="Times New Roman" w:hAnsi="Times New Roman" w:cs="Times New Roman"/>
          <w:b/>
          <w:sz w:val="24"/>
          <w:szCs w:val="24"/>
        </w:rPr>
        <w:t>,</w:t>
      </w:r>
      <w:r w:rsidR="00EE52DB">
        <w:rPr>
          <w:rFonts w:ascii="Times New Roman" w:hAnsi="Times New Roman" w:cs="Times New Roman"/>
          <w:b/>
          <w:sz w:val="24"/>
          <w:szCs w:val="24"/>
        </w:rPr>
        <w:t xml:space="preserve"> DE 14 </w:t>
      </w:r>
      <w:r w:rsidRPr="006458F3">
        <w:rPr>
          <w:rFonts w:ascii="Times New Roman" w:hAnsi="Times New Roman" w:cs="Times New Roman"/>
          <w:b/>
          <w:sz w:val="24"/>
          <w:szCs w:val="24"/>
        </w:rPr>
        <w:t>DE</w:t>
      </w:r>
      <w:r w:rsidR="00EE52DB">
        <w:rPr>
          <w:rFonts w:ascii="Times New Roman" w:hAnsi="Times New Roman" w:cs="Times New Roman"/>
          <w:b/>
          <w:sz w:val="24"/>
          <w:szCs w:val="24"/>
        </w:rPr>
        <w:t xml:space="preserve"> </w:t>
      </w:r>
      <w:r w:rsidR="00D23BAF">
        <w:rPr>
          <w:rFonts w:ascii="Times New Roman" w:hAnsi="Times New Roman" w:cs="Times New Roman"/>
          <w:b/>
          <w:sz w:val="24"/>
          <w:szCs w:val="24"/>
        </w:rPr>
        <w:t>NOVEMBRO DE</w:t>
      </w:r>
      <w:r w:rsidR="00956DA0" w:rsidRPr="006458F3">
        <w:rPr>
          <w:rFonts w:ascii="Times New Roman" w:hAnsi="Times New Roman" w:cs="Times New Roman"/>
          <w:b/>
          <w:sz w:val="24"/>
          <w:szCs w:val="24"/>
        </w:rPr>
        <w:t xml:space="preserve"> 2019</w:t>
      </w:r>
      <w:r w:rsidRPr="006458F3">
        <w:rPr>
          <w:rFonts w:ascii="Times New Roman" w:hAnsi="Times New Roman" w:cs="Times New Roman"/>
          <w:b/>
          <w:sz w:val="24"/>
          <w:szCs w:val="24"/>
        </w:rPr>
        <w:t>.</w:t>
      </w:r>
    </w:p>
    <w:p w:rsidR="00966123" w:rsidRPr="006458F3" w:rsidRDefault="00966123" w:rsidP="00966123">
      <w:pPr>
        <w:spacing w:after="0" w:line="240" w:lineRule="auto"/>
        <w:jc w:val="center"/>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O Município de Frederico Westphalen, por intermédio da Secretaria de Educação</w:t>
      </w:r>
      <w:r w:rsidR="00D61F8E">
        <w:rPr>
          <w:rFonts w:ascii="Times New Roman" w:hAnsi="Times New Roman" w:cs="Times New Roman"/>
          <w:sz w:val="24"/>
          <w:szCs w:val="24"/>
        </w:rPr>
        <w:t xml:space="preserve"> e Cultura</w:t>
      </w:r>
      <w:r w:rsidRPr="006458F3">
        <w:rPr>
          <w:rFonts w:ascii="Times New Roman" w:hAnsi="Times New Roman" w:cs="Times New Roman"/>
          <w:sz w:val="24"/>
          <w:szCs w:val="24"/>
        </w:rPr>
        <w:t xml:space="preserve">, no uso de suas atribuições de acordo com as disposições regimentais, torna público e de conhecimento dos interessados, que mediante o presente Edital, estabelecerá as diretrizes do processo de cadastro de Pré-Matrículas e Matrículas para os alunos na Educação Infantil – </w:t>
      </w:r>
      <w:r w:rsidR="00D23BAF">
        <w:rPr>
          <w:rFonts w:ascii="Times New Roman" w:hAnsi="Times New Roman" w:cs="Times New Roman"/>
          <w:sz w:val="24"/>
          <w:szCs w:val="24"/>
        </w:rPr>
        <w:t>Creche para o ano letivo de 2020</w:t>
      </w:r>
      <w:r w:rsidRPr="006458F3">
        <w:rPr>
          <w:rFonts w:ascii="Times New Roman" w:hAnsi="Times New Roman" w:cs="Times New Roman"/>
          <w:sz w:val="24"/>
          <w:szCs w:val="24"/>
        </w:rPr>
        <w:t xml:space="preserve">, nas Unidades Escolares de Educação Infantil da Rede Municipal de Ensino de Frederico Westphalen. O instrumento em tela será regido pela Lei n° 9.394/96 e pela Resolução n° 212/2013/CME. </w:t>
      </w:r>
    </w:p>
    <w:p w:rsidR="00966123" w:rsidRDefault="00966123"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1. DAS DISPOSIÇÕES PRELIMINARES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1.1. Este edital visa estabelecer os procedimentos de cadastro de Pré-Matrículas e as diretrizes quanto à distribuição das vagas disponíveis e matrícula de alunos na Educação In</w:t>
      </w:r>
      <w:r w:rsidR="00D23BAF">
        <w:rPr>
          <w:rFonts w:ascii="Times New Roman" w:hAnsi="Times New Roman" w:cs="Times New Roman"/>
          <w:sz w:val="24"/>
          <w:szCs w:val="24"/>
        </w:rPr>
        <w:t>fantil para o ano letivo de 2020</w:t>
      </w:r>
      <w:r w:rsidRPr="006458F3">
        <w:rPr>
          <w:rFonts w:ascii="Times New Roman" w:hAnsi="Times New Roman" w:cs="Times New Roman"/>
          <w:sz w:val="24"/>
          <w:szCs w:val="24"/>
        </w:rPr>
        <w:t xml:space="preserve"> nas Unidades Escolares de Educação Infantil da Rede Municipal de Ensino de Frederico Westphalen, para o atendimento às crianças de quatro meses a três anos e onze meses na educação infantil, em consonância com as diretrizes estabelecidas na Lei n° 9.394/96 e Resolução n° 212/2013/CME.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1.2. Poderão participar as famílias residentes no Município de Frederico Westphalen, interessadas em concorrer a uma vaga para o atendimento às crianças de quatro meses a três anos e onze meses, na Educação Infantil, primeira etapa da Educação Básica.</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1.3. O cadastro realizado não é uma garant</w:t>
      </w:r>
      <w:r w:rsidR="00455254">
        <w:rPr>
          <w:rFonts w:ascii="Times New Roman" w:hAnsi="Times New Roman" w:cs="Times New Roman"/>
          <w:sz w:val="24"/>
          <w:szCs w:val="24"/>
        </w:rPr>
        <w:t>ia de vaga ou de opção de local</w:t>
      </w:r>
      <w:r w:rsidRPr="006458F3">
        <w:rPr>
          <w:rFonts w:ascii="Times New Roman" w:hAnsi="Times New Roman" w:cs="Times New Roman"/>
          <w:sz w:val="24"/>
          <w:szCs w:val="24"/>
        </w:rPr>
        <w:t>, mas por meio dele serão classificados para o preenchimento das vagas disponíveis nas unidades de ensino, conforme os critérios de prioridade estabelecidos neste Edital.</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1.4. Ficam vinculados a este Edital os seus anexos.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1.5. Para o Ingresso na Educação Infantil levar-se-á em consideração a idade mínima quatro meses.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1.6. A enturmação das crianças será realizada por faixa etária considerando a data corte de 31 de março. </w:t>
      </w:r>
    </w:p>
    <w:p w:rsidR="00966123" w:rsidRDefault="00966123"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2. DOS PROCEDIMENTOS PARA O CADASTRO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2.1. O cadastro será realizado nas secretarias </w:t>
      </w:r>
      <w:bookmarkStart w:id="0" w:name="_GoBack"/>
      <w:bookmarkEnd w:id="0"/>
      <w:r w:rsidR="00D509F6" w:rsidRPr="006458F3">
        <w:rPr>
          <w:rFonts w:ascii="Times New Roman" w:hAnsi="Times New Roman" w:cs="Times New Roman"/>
          <w:sz w:val="24"/>
          <w:szCs w:val="24"/>
        </w:rPr>
        <w:t>das respectivas</w:t>
      </w:r>
      <w:r w:rsidRPr="006458F3">
        <w:rPr>
          <w:rFonts w:ascii="Times New Roman" w:hAnsi="Times New Roman" w:cs="Times New Roman"/>
          <w:sz w:val="24"/>
          <w:szCs w:val="24"/>
        </w:rPr>
        <w:t xml:space="preserve"> Escolas Municipais de Educação Infantil.</w:t>
      </w:r>
    </w:p>
    <w:p w:rsidR="00966123" w:rsidRDefault="00966123" w:rsidP="00966123">
      <w:pPr>
        <w:spacing w:after="0" w:line="240" w:lineRule="auto"/>
        <w:jc w:val="both"/>
        <w:rPr>
          <w:rFonts w:ascii="Times New Roman" w:hAnsi="Times New Roman" w:cs="Times New Roman"/>
          <w:sz w:val="24"/>
          <w:szCs w:val="24"/>
        </w:rPr>
      </w:pPr>
    </w:p>
    <w:p w:rsidR="000339C0"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2.2. Para cadastrar-se, o responsável deverá realizar os seguintes procedimentos:</w:t>
      </w:r>
    </w:p>
    <w:p w:rsidR="00966123" w:rsidRPr="006458F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Preencher, total e corretamente, a ficha de Cadastro de Pré-Matrícula;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b) apresentar a cópia de todos os documentos descritos neste Edital, juntamente com o original.</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c) Ler na íntegra e estar de acordo com as regras do respectivo Edital;</w:t>
      </w: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sz w:val="24"/>
          <w:szCs w:val="24"/>
        </w:rPr>
        <w:lastRenderedPageBreak/>
        <w:t>2.3 Para concorrer às</w:t>
      </w:r>
      <w:r w:rsidR="00D23BAF">
        <w:rPr>
          <w:rFonts w:ascii="Times New Roman" w:hAnsi="Times New Roman" w:cs="Times New Roman"/>
          <w:sz w:val="24"/>
          <w:szCs w:val="24"/>
        </w:rPr>
        <w:t xml:space="preserve"> vagas para o ano letivo de 2020</w:t>
      </w:r>
      <w:r w:rsidRPr="006458F3">
        <w:rPr>
          <w:rFonts w:ascii="Times New Roman" w:hAnsi="Times New Roman" w:cs="Times New Roman"/>
          <w:sz w:val="24"/>
          <w:szCs w:val="24"/>
        </w:rPr>
        <w:t xml:space="preserve">, todas as famílias </w:t>
      </w:r>
      <w:r w:rsidRPr="006458F3">
        <w:rPr>
          <w:rFonts w:ascii="Times New Roman" w:hAnsi="Times New Roman" w:cs="Times New Roman"/>
          <w:b/>
          <w:sz w:val="24"/>
          <w:szCs w:val="24"/>
        </w:rPr>
        <w:t>deverão obrigatoriamente realizar o  Cadastro de Pré- Matrícula da Educação Infantil de Frederico Westphalen, conforme procedimentos do item 2.2.</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i/>
          <w:sz w:val="24"/>
          <w:szCs w:val="24"/>
        </w:rPr>
      </w:pPr>
      <w:r w:rsidRPr="006458F3">
        <w:rPr>
          <w:rFonts w:ascii="Times New Roman" w:hAnsi="Times New Roman" w:cs="Times New Roman"/>
          <w:sz w:val="24"/>
          <w:szCs w:val="24"/>
        </w:rPr>
        <w:t>2.4</w:t>
      </w:r>
      <w:r w:rsidR="00FE6FD5">
        <w:rPr>
          <w:rFonts w:ascii="Times New Roman" w:hAnsi="Times New Roman" w:cs="Times New Roman"/>
          <w:sz w:val="24"/>
          <w:szCs w:val="24"/>
        </w:rPr>
        <w:t xml:space="preserve"> </w:t>
      </w:r>
      <w:r w:rsidRPr="006458F3">
        <w:rPr>
          <w:rFonts w:ascii="Times New Roman" w:hAnsi="Times New Roman" w:cs="Times New Roman"/>
          <w:b/>
          <w:i/>
          <w:sz w:val="24"/>
          <w:szCs w:val="24"/>
        </w:rPr>
        <w:t>As famílias que já estavam com os filhos matriculados nos anos anteriores,</w:t>
      </w:r>
      <w:r w:rsidR="00FE6FD5">
        <w:rPr>
          <w:rFonts w:ascii="Times New Roman" w:hAnsi="Times New Roman" w:cs="Times New Roman"/>
          <w:b/>
          <w:i/>
          <w:sz w:val="24"/>
          <w:szCs w:val="24"/>
        </w:rPr>
        <w:t xml:space="preserve"> </w:t>
      </w:r>
      <w:r w:rsidRPr="006458F3">
        <w:rPr>
          <w:rFonts w:ascii="Times New Roman" w:hAnsi="Times New Roman" w:cs="Times New Roman"/>
          <w:b/>
          <w:i/>
          <w:sz w:val="24"/>
          <w:szCs w:val="24"/>
        </w:rPr>
        <w:t>deverão realizar novo cadastro de Pré- Matrícula para concorrer as</w:t>
      </w:r>
      <w:r w:rsidR="00D23BAF">
        <w:rPr>
          <w:rFonts w:ascii="Times New Roman" w:hAnsi="Times New Roman" w:cs="Times New Roman"/>
          <w:b/>
          <w:i/>
          <w:sz w:val="24"/>
          <w:szCs w:val="24"/>
        </w:rPr>
        <w:t xml:space="preserve"> vagas para o ano letivo de 2020</w:t>
      </w:r>
      <w:r w:rsidRPr="006458F3">
        <w:rPr>
          <w:rFonts w:ascii="Times New Roman" w:hAnsi="Times New Roman" w:cs="Times New Roman"/>
          <w:b/>
          <w:i/>
          <w:sz w:val="24"/>
          <w:szCs w:val="24"/>
        </w:rPr>
        <w:t>.</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2.5 Será de exclusiva responsabilidade dos pais e/ou responsáveis legais pela criança, as informações prestadas, como também, o correto preenchimento e atualização do cadastro. </w:t>
      </w:r>
    </w:p>
    <w:p w:rsidR="00966123" w:rsidRDefault="00966123" w:rsidP="00966123">
      <w:pPr>
        <w:spacing w:after="0" w:line="240" w:lineRule="auto"/>
        <w:jc w:val="both"/>
        <w:rPr>
          <w:rFonts w:ascii="Times New Roman" w:hAnsi="Times New Roman" w:cs="Times New Roman"/>
          <w:sz w:val="24"/>
          <w:szCs w:val="24"/>
        </w:rPr>
      </w:pPr>
    </w:p>
    <w:p w:rsidR="00956DA0" w:rsidRPr="006458F3" w:rsidRDefault="00956DA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2.6 Os cadastros cujos responsáveis legais não apresentarem, em tempo hábil, a documentação discriminada no item 8, terão o prazo de 48h, após a solicitação da Comissão, para efetuar a entrega e complementação dos documentos em sua totalidade, para concorrer às vagas.</w:t>
      </w:r>
    </w:p>
    <w:p w:rsidR="00966123" w:rsidRDefault="00966123" w:rsidP="00966123">
      <w:pPr>
        <w:spacing w:after="0" w:line="240" w:lineRule="auto"/>
        <w:jc w:val="both"/>
        <w:rPr>
          <w:rFonts w:ascii="Times New Roman" w:hAnsi="Times New Roman" w:cs="Times New Roman"/>
          <w:sz w:val="24"/>
          <w:szCs w:val="24"/>
        </w:rPr>
      </w:pPr>
    </w:p>
    <w:p w:rsidR="00956DA0" w:rsidRPr="006458F3" w:rsidRDefault="00956DA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2.7  Não serão aceitas matrículas que não preencherem o respectivo documento de forma completa e correta ou fornecer dados inverídicos ou falsos, conforme estabelecido neste Edital.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2.8 Havendo a recusa da vaga pelo responsável legal do cadastro, o não comparecimento à unidade após a convocação ou a não atualização dos telefones de contato que impeça a efetivação da convocação, o cadastro será reclassificado como “não apto à matrícula”. </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2.9 Os cadastros reclassificados como não aptos à matrícula de acordo com o item 2.8, ao serem atualizados, serão encaminhados para o Grupo VI de classificação às vagas de acordo com os critérios de prioridade estabelecidos no item 5 respectivamente.</w:t>
      </w:r>
    </w:p>
    <w:p w:rsidR="00966123" w:rsidRDefault="0096612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2.10 Os pais e/ou responsáveis legais ficam cientes que ao realizarem o cadastro, pleiteando a vaga, implicará no pleno conhecimento e aceitação das normas e condições estabelecidas neste Edital, bem como das condições previstas em lei, em relação às quais não poderá ser alegada qualquer espécie de desconhecimento. </w:t>
      </w:r>
    </w:p>
    <w:p w:rsidR="00966123" w:rsidRDefault="00966123"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3. DAS VAGAS </w:t>
      </w:r>
    </w:p>
    <w:p w:rsidR="00966123" w:rsidRPr="006458F3" w:rsidRDefault="00966123"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3.1 O número de vagas disponíveis será publicado no mural da Escolas Municipais de Educação Infantil o que determinará quantos alunos poderão ser convocados para matrícula de acordo com a capacidade de atendimento da unidade, conforme ANEXO XIV deste Edital.</w:t>
      </w:r>
    </w:p>
    <w:p w:rsidR="00966123" w:rsidRPr="006458F3" w:rsidRDefault="00966123" w:rsidP="00966123">
      <w:pPr>
        <w:spacing w:after="0" w:line="240" w:lineRule="auto"/>
        <w:jc w:val="both"/>
        <w:rPr>
          <w:rFonts w:ascii="Times New Roman" w:hAnsi="Times New Roman" w:cs="Times New Roman"/>
          <w:sz w:val="24"/>
          <w:szCs w:val="24"/>
        </w:rPr>
      </w:pPr>
    </w:p>
    <w:p w:rsidR="000339C0"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4. DA PRÉ-CLASSIFICAÇÃO</w:t>
      </w:r>
    </w:p>
    <w:p w:rsidR="00BC483C" w:rsidRPr="006458F3" w:rsidRDefault="00BC483C"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4.1 Após o prazo da realização de Cadastramento de Pré-Matrícula da Educação Infantil, será organizado um relatório com o Índice de Classificação, obtido pelo candidato e, com base nesse relatório serão pré-classificados os cadastros com possibilidade de serem contemplados com a vaga, a serem convocados  para efetivarem a matrícula. </w:t>
      </w:r>
    </w:p>
    <w:p w:rsidR="00BC483C" w:rsidRDefault="00BC483C"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4.2 As classificações ocorrerão, respeitando a capacidade máxima de atendimento das turmas de cada unidade e os seguintes critérios por ordem de prioridade:</w:t>
      </w:r>
    </w:p>
    <w:p w:rsidR="000339C0"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 5. CRITÉRIOS PARA  CLASSIFICAÇÃO:</w:t>
      </w:r>
    </w:p>
    <w:p w:rsidR="00413714" w:rsidRPr="006458F3" w:rsidRDefault="00413714"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I. </w:t>
      </w:r>
      <w:r w:rsidR="00956DA0" w:rsidRPr="006458F3">
        <w:rPr>
          <w:rFonts w:ascii="Times New Roman" w:hAnsi="Times New Roman" w:cs="Times New Roman"/>
          <w:sz w:val="24"/>
          <w:szCs w:val="24"/>
        </w:rPr>
        <w:t>Crianças Vulneráveis Social, familiar e economicamente</w:t>
      </w:r>
      <w:r w:rsidRPr="006458F3">
        <w:rPr>
          <w:rFonts w:ascii="Times New Roman" w:hAnsi="Times New Roman" w:cs="Times New Roman"/>
          <w:sz w:val="24"/>
          <w:szCs w:val="24"/>
        </w:rPr>
        <w:t>.</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Crianças que estão inseridas em serviço de acolhimento familiar ou institucional.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b) Também serão consideradas as crianças descritas no item anterior em um prazo de até 6 (seis) meses após o fim do serviço de acolhimento. </w:t>
      </w:r>
    </w:p>
    <w:p w:rsidR="00413714" w:rsidRDefault="00413714"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II. Crianças com deficiência, com laudo médico constando o CID.</w:t>
      </w:r>
    </w:p>
    <w:p w:rsidR="00413714" w:rsidRDefault="00413714" w:rsidP="00966123">
      <w:pPr>
        <w:tabs>
          <w:tab w:val="left" w:pos="0"/>
        </w:tabs>
        <w:spacing w:after="0" w:line="240" w:lineRule="auto"/>
        <w:jc w:val="both"/>
        <w:rPr>
          <w:rFonts w:ascii="Times New Roman" w:hAnsi="Times New Roman" w:cs="Times New Roman"/>
          <w:sz w:val="24"/>
          <w:szCs w:val="24"/>
        </w:rPr>
      </w:pPr>
    </w:p>
    <w:p w:rsidR="00956DA0" w:rsidRPr="006458F3" w:rsidRDefault="00956DA0" w:rsidP="00966123">
      <w:pPr>
        <w:tabs>
          <w:tab w:val="left" w:pos="0"/>
        </w:tabs>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III. Proximidade da residência.</w:t>
      </w:r>
    </w:p>
    <w:p w:rsidR="00956DA0" w:rsidRPr="006458F3" w:rsidRDefault="00956DA0" w:rsidP="0096612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Os responsáveis legais poderão renunciar a vaga referente ao critério de zoneamento;</w:t>
      </w:r>
    </w:p>
    <w:p w:rsidR="00956DA0" w:rsidRPr="006458F3" w:rsidRDefault="00956DA0" w:rsidP="0096612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renúncia ao zoneamento acarreta a perda da vaga na escola próxima a sua residência;</w:t>
      </w:r>
    </w:p>
    <w:p w:rsidR="00956DA0" w:rsidRPr="006458F3" w:rsidRDefault="00956DA0" w:rsidP="0096612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opção por outras escolas, quando houver a renúncia, não garante a vaga nas escolas eleitas;</w:t>
      </w:r>
    </w:p>
    <w:p w:rsidR="00956DA0" w:rsidRPr="006458F3" w:rsidRDefault="00956DA0" w:rsidP="0096612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Após serem efetuadas todas as matrículas, respeitando o critério de zoneamento, e no caso de existirem vagas remanescentes, estas serão disponibilizadas aos que renunciaram ao zoneamento da primeira escola.</w:t>
      </w:r>
    </w:p>
    <w:p w:rsidR="00413714" w:rsidRDefault="00413714"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IV. Grau socioeconômico familiar no qual todos os responsáveis legais pela criança exercem função laborativa de 8 horas diárias. </w:t>
      </w:r>
    </w:p>
    <w:p w:rsidR="00413714" w:rsidRDefault="00413714"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V. Grau socioeconômico familiar no qual os responsáveis legais pela criança não se enquadram nas prioridades acima.</w:t>
      </w:r>
    </w:p>
    <w:p w:rsidR="00413714" w:rsidRDefault="00413714" w:rsidP="00966123">
      <w:pPr>
        <w:spacing w:after="0" w:line="240" w:lineRule="auto"/>
        <w:jc w:val="both"/>
        <w:rPr>
          <w:rFonts w:ascii="Times New Roman" w:hAnsi="Times New Roman" w:cs="Times New Roman"/>
          <w:sz w:val="24"/>
          <w:szCs w:val="24"/>
        </w:rPr>
      </w:pPr>
    </w:p>
    <w:p w:rsidR="000339C0"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VI. Grau socioeconômico - os cadastros que já receberam oferta de vaga e foram reclassificados como não aptos à matrícula de acordo com o item 2.9. </w:t>
      </w:r>
    </w:p>
    <w:p w:rsidR="002D74E0" w:rsidRPr="006458F3"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5.1 Estão incluídos no Grupo V de classificação os pais e/ou responsáveis que exercem função laborativa em escalas diferenciadas e alternadas, desde que acima de 8 (oito) horas.</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5.2 Serão consideradas, como composição da jornada de trabalho dos responsáveis legais, as horas de estudo frequentadas em instituições de ensino oficiais (Educação Básica, Educação de Jovens e Adultos, Educação Profissional e/ou Ensino Superior), devendo apresentar mensalmente na unidade que seu filho (a) está matriculado (a) o atestado de frequência do curso frequentado.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5.3 A pré-classificação depende do preenchimento correto do Cadastro de Pré-Matrícula da Educação Infantil, informações preenchidas erroneamente poderão influenciar na classificação final.</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5.4 A pré-classificação para concessão de vaga será feita a partir da análise do cadastro socioeconômico, aplicando a seguinte fórmula para cálculo do Índice de Classificação – IC.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u w:val="single"/>
        </w:rPr>
      </w:pPr>
      <w:r w:rsidRPr="006458F3">
        <w:rPr>
          <w:rFonts w:ascii="Times New Roman" w:hAnsi="Times New Roman" w:cs="Times New Roman"/>
          <w:sz w:val="24"/>
          <w:szCs w:val="24"/>
        </w:rPr>
        <w:t xml:space="preserve">Fórmula: IC = </w:t>
      </w:r>
      <w:r w:rsidRPr="006458F3">
        <w:rPr>
          <w:rFonts w:ascii="Times New Roman" w:hAnsi="Times New Roman" w:cs="Times New Roman"/>
          <w:sz w:val="24"/>
          <w:szCs w:val="24"/>
          <w:u w:val="single"/>
        </w:rPr>
        <w:t>RBF-MO-PA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GF</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Onde: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IC = Índice de Classificação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RBF = Total da Renda Bruta Mensal do Grupo Familiar (todo tipos de recebimentos percebidos pelo grupo familiar, inclusive os que recebem seguro desemprego no ato da convocação);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MO = Gastos com Moradia (aluguel ou financiamento do primeiro imóvel);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PA – Pagamento de Pensão alimentícia.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GF = Número de Integrantes do Grupo Familiar</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5.5. Em caso de empate, a Comissão realizará sorteio mediante a presença dos interessados para classificação final.</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6.DA DIVULGAÇÃO DA CLASSIFICAÇÃO </w:t>
      </w:r>
    </w:p>
    <w:p w:rsidR="002D74E0" w:rsidRDefault="002D74E0" w:rsidP="00966123">
      <w:pPr>
        <w:spacing w:after="0" w:line="240" w:lineRule="auto"/>
        <w:jc w:val="both"/>
        <w:rPr>
          <w:rFonts w:ascii="Times New Roman" w:hAnsi="Times New Roman" w:cs="Times New Roman"/>
          <w:sz w:val="24"/>
          <w:szCs w:val="24"/>
        </w:rPr>
      </w:pPr>
    </w:p>
    <w:p w:rsidR="007D35B6"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6.1 Cada unidade escolar divulgará em mural a lista dos seus classificados, e a Secretaria de Educação publicará a lista completa com todos os cadastros contemplados no endereço eletrônico da</w:t>
      </w:r>
      <w:r w:rsidR="00413714">
        <w:rPr>
          <w:rFonts w:ascii="Times New Roman" w:hAnsi="Times New Roman" w:cs="Times New Roman"/>
          <w:sz w:val="24"/>
          <w:szCs w:val="24"/>
        </w:rPr>
        <w:t xml:space="preserve"> </w:t>
      </w:r>
      <w:hyperlink r:id="rId6"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6.2 Após a publicação da lista de classificação no site da Prefeitura Municipal de Frederico Westphalen, é de responsabilidade dos pais e/ou responsáveis legais da criança se dirigirem até a Escola para efetivarem a matrícula.</w:t>
      </w:r>
    </w:p>
    <w:p w:rsidR="002D74E0" w:rsidRDefault="002D74E0" w:rsidP="00966123">
      <w:pPr>
        <w:autoSpaceDE w:val="0"/>
        <w:autoSpaceDN w:val="0"/>
        <w:adjustRightInd w:val="0"/>
        <w:spacing w:after="0" w:line="240" w:lineRule="auto"/>
        <w:jc w:val="both"/>
        <w:rPr>
          <w:rFonts w:ascii="Times New Roman" w:hAnsi="Times New Roman" w:cs="Times New Roman"/>
          <w:sz w:val="24"/>
          <w:szCs w:val="24"/>
        </w:rPr>
      </w:pPr>
    </w:p>
    <w:p w:rsidR="000339C0" w:rsidRPr="006458F3" w:rsidRDefault="000339C0" w:rsidP="0096612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6.3. A convocação do responsável legal pelo cadastro pré classificado nas ofertas das vagas remanescentes será realizada pela direção da unidade escolar, ou por servidor da Secretaria de Educação designado para este fim, por meio de contato telefônico, em até três tentativas consecutivas, efetivadas em dias e horários alternados.</w:t>
      </w:r>
    </w:p>
    <w:p w:rsidR="000339C0" w:rsidRPr="006458F3" w:rsidRDefault="000339C0" w:rsidP="00966123">
      <w:pPr>
        <w:autoSpaceDE w:val="0"/>
        <w:autoSpaceDN w:val="0"/>
        <w:adjustRightInd w:val="0"/>
        <w:spacing w:after="0" w:line="240" w:lineRule="auto"/>
        <w:jc w:val="both"/>
        <w:rPr>
          <w:rFonts w:ascii="Times New Roman" w:hAnsi="Times New Roman" w:cs="Times New Roman"/>
          <w:sz w:val="24"/>
          <w:szCs w:val="24"/>
        </w:rPr>
      </w:pPr>
    </w:p>
    <w:p w:rsidR="000339C0" w:rsidRPr="006458F3" w:rsidRDefault="000339C0" w:rsidP="0096612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6.4 Durante o ano letivo a família dos pré-classificados terão um prazo de 3 (três) dias úteis para a entregada documentação, contados a partir do primeiro contato realizado pela unidade.</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7. DA MATRÍCULA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7.1 A efetivação da matrícula será realizada conforme a classificação do Cadastro de Pré- Matrícula da Educação Infantil, que classificou a criança, após a entrega da documentação, da verificação e comprovação das informações.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7.2 A negativa ou o não comparecimento dos pais e/ou responsáveis legais em firmar a matrícula acarretará na anulação da oferta e a consequente reclassificação do cadastro, de acordo com o disposto no item 2.9.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7.3 Durante todo o processo de matrícula, a documentação entregue será objeto de verificação quanto a sua autenticidade, sem prejuízo da aplicação das Leis vigentes;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sz w:val="24"/>
          <w:szCs w:val="24"/>
        </w:rPr>
        <w:t>7.4 No decorrer do processo de análise dos documentos, a Comissão de Matrícula poderá solicitar aos responsáveis legais, esclarecimentos ou documentos a fim de complementar a instrução do processo de matrícula.</w:t>
      </w:r>
    </w:p>
    <w:p w:rsidR="002D74E0" w:rsidRDefault="002D74E0" w:rsidP="00966123">
      <w:pPr>
        <w:spacing w:after="0" w:line="240" w:lineRule="auto"/>
        <w:jc w:val="both"/>
        <w:rPr>
          <w:rFonts w:ascii="Times New Roman" w:hAnsi="Times New Roman" w:cs="Times New Roman"/>
          <w:b/>
          <w:sz w:val="24"/>
          <w:szCs w:val="24"/>
        </w:rPr>
      </w:pPr>
    </w:p>
    <w:p w:rsidR="002D74E0" w:rsidRDefault="002D74E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8. DA DOCUMENTAÇÃO NECESSÁRIA PARA O CADASTRO</w:t>
      </w:r>
    </w:p>
    <w:p w:rsidR="002D74E0" w:rsidRPr="006458F3"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8.1 Para comprovar as informações declaradas no cadastro, os pais e/ou responsáveis legais deverão providenciar  cópia dos documentos atualizados e completos (referentes à criança e ao seu grupo familiar), juntamente com os originais, conforme itens abaixo, para serem entregues juntamente com a realização do Cadastro de Pré-Matrícula.</w:t>
      </w:r>
    </w:p>
    <w:p w:rsidR="002D74E0" w:rsidRDefault="002D74E0" w:rsidP="00966123">
      <w:pPr>
        <w:spacing w:after="0" w:line="240" w:lineRule="auto"/>
        <w:jc w:val="both"/>
        <w:rPr>
          <w:rFonts w:ascii="Times New Roman" w:hAnsi="Times New Roman" w:cs="Times New Roman"/>
          <w:sz w:val="24"/>
          <w:szCs w:val="24"/>
        </w:rPr>
      </w:pPr>
    </w:p>
    <w:p w:rsidR="007D35B6"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8.2 No momento da entrega dos documentos será utilizado um formulário de conferência e constatada a falta de documentos solicitados, os responsáveis deverão atender ao disposto no item 2.6 deste Edital.</w:t>
      </w:r>
    </w:p>
    <w:p w:rsidR="007D35B6" w:rsidRPr="006458F3" w:rsidRDefault="007D35B6" w:rsidP="00966123">
      <w:pPr>
        <w:spacing w:after="0" w:line="240" w:lineRule="auto"/>
        <w:jc w:val="both"/>
        <w:rPr>
          <w:rFonts w:ascii="Times New Roman" w:hAnsi="Times New Roman" w:cs="Times New Roman"/>
          <w:b/>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8.3 Após análise dos documentos, a unidade escolar divulgará em mural, a listagem dos classificados “aptos à matrícula”.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8.4 Havendo divergências nas informações prestadas no sistema, e/ou ausência dos documentos comprobatórios que impliquem em mudança nos critérios de classificação, a matrícula não será efetivada, devendo os responsáveis legais realizarem a atualização do  Cadastro de Pré- Matrícula da Educação Infantil para concorrer às vagas remanescentes, o cadastro será reclassificado de acordo com o item 2.9.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8.5 O representante legal responde judicialmente pela veracidade e autenticidade das informações e documentos apresentados, sendo que os demais entes do grupo familiar responderão solidariamente pela veracidade das informações e documentos que vieram a ser apresentados no processo de concessão de Cadastro de Pré-Matrícula.</w:t>
      </w:r>
    </w:p>
    <w:p w:rsidR="00062C7D" w:rsidRDefault="00062C7D"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8.6 DOCUMENTOS PESSOAIS DO GRUPO FAMILIAR</w:t>
      </w:r>
    </w:p>
    <w:p w:rsidR="002D74E0" w:rsidRPr="006458F3"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Carteira de Identidade de todos os integrantes do grupo familiar podendo ser apresentada certidão de nascimento no caso dos menores de 18 anos;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b) CPF de todos os integrantes do grupo familiar;</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c) Certidão de óbito do pai ou mãe, quando for o caso;</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 Certidão de nascimento </w:t>
      </w:r>
      <w:r w:rsidR="007D35B6" w:rsidRPr="006458F3">
        <w:rPr>
          <w:rFonts w:ascii="Times New Roman" w:hAnsi="Times New Roman" w:cs="Times New Roman"/>
          <w:sz w:val="24"/>
          <w:szCs w:val="24"/>
        </w:rPr>
        <w:t>ou RG da criança</w:t>
      </w:r>
      <w:r w:rsidRPr="006458F3">
        <w:rPr>
          <w:rFonts w:ascii="Times New Roman" w:hAnsi="Times New Roman" w:cs="Times New Roman"/>
          <w:sz w:val="24"/>
          <w:szCs w:val="24"/>
        </w:rPr>
        <w:t>;</w:t>
      </w:r>
    </w:p>
    <w:p w:rsidR="00EC542F" w:rsidRDefault="000339C0" w:rsidP="00966123">
      <w:pPr>
        <w:spacing w:after="0" w:line="240" w:lineRule="auto"/>
        <w:jc w:val="both"/>
        <w:rPr>
          <w:rFonts w:ascii="Times New Roman" w:hAnsi="Times New Roman" w:cs="Times New Roman"/>
          <w:sz w:val="24"/>
          <w:szCs w:val="24"/>
        </w:rPr>
      </w:pPr>
      <w:r w:rsidRPr="00966123">
        <w:rPr>
          <w:rFonts w:ascii="Times New Roman" w:hAnsi="Times New Roman" w:cs="Times New Roman"/>
          <w:sz w:val="24"/>
          <w:szCs w:val="24"/>
        </w:rPr>
        <w:t xml:space="preserve">e) </w:t>
      </w:r>
      <w:r w:rsidR="00EC542F" w:rsidRPr="00966123">
        <w:rPr>
          <w:rFonts w:ascii="Times New Roman" w:hAnsi="Times New Roman" w:cs="Times New Roman"/>
          <w:sz w:val="24"/>
          <w:szCs w:val="24"/>
        </w:rPr>
        <w:t>Declaração de Regularidade Vacinal (disponibilizada no Posto de Saúde, Setor de Vacinas).</w:t>
      </w:r>
      <w:r w:rsidR="00EC542F">
        <w:rPr>
          <w:rFonts w:ascii="Times New Roman" w:hAnsi="Times New Roman" w:cs="Times New Roman"/>
          <w:sz w:val="24"/>
          <w:szCs w:val="24"/>
        </w:rPr>
        <w:t xml:space="preserve">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f) Cartão do SUS da criança;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g) Atestado médico das restrições de saúde da criança;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h) Comprovante de residência (cópia de faturas de água, luz ou telefone) e</w:t>
      </w:r>
      <w:r w:rsidR="007D35B6" w:rsidRPr="006458F3">
        <w:rPr>
          <w:rFonts w:ascii="Times New Roman" w:hAnsi="Times New Roman" w:cs="Times New Roman"/>
          <w:sz w:val="24"/>
          <w:szCs w:val="24"/>
        </w:rPr>
        <w:t>m nome dos responsáveis legais ou Declaração de residência;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i) Certidão de Casamento ou União Estável ou Nascimento atualizada, acompanhada, esta última, de declaração de união estável ou de que não convive em União Estável Anexo I  e Anexo II;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j) Averbação da Separação ou Divórcio, quando for o caso (cópia);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k) Declaração de Separação de Fato ou Fim da Relação Conjugal (com assinatura do declarante e registro em cartório), em caso de separação não legalizada Anexo III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l) Carteira de Trabalho e Previdência Social atualizada de todos os integrantes do Grupo Familiar, apresentando original e cópia da folha de identificação com foto, da folha de qualificação civil, do </w:t>
      </w:r>
      <w:r w:rsidRPr="006458F3">
        <w:rPr>
          <w:rFonts w:ascii="Times New Roman" w:hAnsi="Times New Roman" w:cs="Times New Roman"/>
          <w:sz w:val="24"/>
          <w:szCs w:val="24"/>
        </w:rPr>
        <w:lastRenderedPageBreak/>
        <w:t>registro do último contrato de trabalho assinado e da próxima página de contrato de trabalho em branco;</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m) Folha de pagamento dos responsáveis legais e/ou recebimento de pensão alimentícia.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n) No caso de criança com deficiência, apresentar laudo médico, com data atualizada;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o) Declaração do não recebimento de pensão alimentícia para menor registrada em cartório Anexo IV, nos casos em que um dos genitores da criança não faça parte do grupo familiar e não haja demonstração de pagamento de pensão alimentícia;</w:t>
      </w:r>
    </w:p>
    <w:p w:rsidR="000339C0"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p</w:t>
      </w:r>
      <w:r w:rsidR="000339C0" w:rsidRPr="006458F3">
        <w:rPr>
          <w:rFonts w:ascii="Times New Roman" w:hAnsi="Times New Roman" w:cs="Times New Roman"/>
          <w:sz w:val="24"/>
          <w:szCs w:val="24"/>
        </w:rPr>
        <w:t>) Declaração emitida pelo empregador ou pelo profissional liberal/autônomo, trabalhador informal/eventual constando o horári</w:t>
      </w:r>
      <w:r w:rsidR="001D0FD4">
        <w:rPr>
          <w:rFonts w:ascii="Times New Roman" w:hAnsi="Times New Roman" w:cs="Times New Roman"/>
          <w:sz w:val="24"/>
          <w:szCs w:val="24"/>
        </w:rPr>
        <w:t>o de efetivo trabalho.</w:t>
      </w:r>
      <w:r w:rsidR="000339C0" w:rsidRPr="006458F3">
        <w:rPr>
          <w:rFonts w:ascii="Times New Roman" w:hAnsi="Times New Roman" w:cs="Times New Roman"/>
          <w:sz w:val="24"/>
          <w:szCs w:val="24"/>
        </w:rPr>
        <w:t xml:space="preserve"> Anexo V e Anexo VI.</w:t>
      </w:r>
    </w:p>
    <w:p w:rsidR="000339C0"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q</w:t>
      </w:r>
      <w:r w:rsidR="000339C0" w:rsidRPr="006458F3">
        <w:rPr>
          <w:rFonts w:ascii="Times New Roman" w:hAnsi="Times New Roman" w:cs="Times New Roman"/>
          <w:sz w:val="24"/>
          <w:szCs w:val="24"/>
        </w:rPr>
        <w:t xml:space="preserve">) Atestado de matrícula e atestado de frequência dos pais e/ou responsáveis cujas horas de estudo componham jornada de trabalho de acordo com o determinado no item 5.2. </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8.7 Para a comprovação da Renda Familiar, todos os integrantes (composta pelos membros da família residente sob o mesmo teto), deverão apresentar os comprovantes de rendimentos dos integrantes do grupo familiar que se enquadre em uma ou mais das situações abaixo:</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b/>
          <w:sz w:val="24"/>
          <w:szCs w:val="24"/>
        </w:rPr>
        <w:t>8.8 COMPROVANTES DE RENDA DO GRUPO FAMILIAR</w:t>
      </w:r>
    </w:p>
    <w:p w:rsidR="002D74E0" w:rsidRDefault="002D74E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8.8.1 Trabalhador assalariado, com contrato regido pela CLT:</w:t>
      </w:r>
    </w:p>
    <w:p w:rsidR="00AE305D" w:rsidRDefault="00AE305D"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CTPS (Carteira de Trabalho e Previdência Social), cópia das páginas de identificação do trabalhador, último contrato de trabalho e página seguinte;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b. Contracheque ou holerite dos últimos três meses. </w:t>
      </w:r>
    </w:p>
    <w:p w:rsidR="00966123" w:rsidRDefault="00966123" w:rsidP="00966123">
      <w:pPr>
        <w:spacing w:after="0" w:line="240" w:lineRule="auto"/>
        <w:jc w:val="both"/>
        <w:rPr>
          <w:rFonts w:ascii="Times New Roman" w:hAnsi="Times New Roman" w:cs="Times New Roman"/>
          <w:b/>
          <w:sz w:val="24"/>
          <w:szCs w:val="24"/>
        </w:rPr>
      </w:pPr>
    </w:p>
    <w:p w:rsidR="00966123" w:rsidRPr="006458F3" w:rsidRDefault="007D35B6"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8.8.2 Servidor Público Estatutário ou Celetista:</w:t>
      </w:r>
    </w:p>
    <w:p w:rsidR="00AE305D" w:rsidRDefault="00AE305D" w:rsidP="00966123">
      <w:pPr>
        <w:spacing w:after="0" w:line="240" w:lineRule="auto"/>
        <w:jc w:val="both"/>
        <w:rPr>
          <w:rFonts w:ascii="Times New Roman" w:hAnsi="Times New Roman" w:cs="Times New Roman"/>
          <w:sz w:val="24"/>
          <w:szCs w:val="24"/>
        </w:rPr>
      </w:pPr>
    </w:p>
    <w:p w:rsidR="007D35B6"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a.Contracheque ou holerite dos últimos três meses, ou</w:t>
      </w:r>
    </w:p>
    <w:p w:rsidR="007D35B6" w:rsidRPr="006458F3" w:rsidRDefault="007D35B6" w:rsidP="00966123">
      <w:pPr>
        <w:tabs>
          <w:tab w:val="left" w:pos="2977"/>
        </w:tabs>
        <w:spacing w:after="0" w:line="240" w:lineRule="auto"/>
        <w:jc w:val="both"/>
        <w:rPr>
          <w:rFonts w:ascii="Times New Roman" w:hAnsi="Times New Roman" w:cs="Times New Roman"/>
          <w:sz w:val="24"/>
          <w:szCs w:val="24"/>
        </w:rPr>
      </w:pPr>
      <w:proofErr w:type="spellStart"/>
      <w:r w:rsidRPr="006458F3">
        <w:rPr>
          <w:rFonts w:ascii="Times New Roman" w:hAnsi="Times New Roman" w:cs="Times New Roman"/>
          <w:sz w:val="24"/>
          <w:szCs w:val="24"/>
        </w:rPr>
        <w:t>b.CTPS</w:t>
      </w:r>
      <w:proofErr w:type="spellEnd"/>
      <w:r w:rsidRPr="006458F3">
        <w:rPr>
          <w:rFonts w:ascii="Times New Roman" w:hAnsi="Times New Roman" w:cs="Times New Roman"/>
          <w:sz w:val="24"/>
          <w:szCs w:val="24"/>
        </w:rPr>
        <w:t xml:space="preserve"> (Carteira de Trabalho e Previdência Social), cópia das páginas de identificação do trabalhador, último contrato de trabalho e página seguinte em branco.</w:t>
      </w:r>
    </w:p>
    <w:p w:rsidR="007D35B6" w:rsidRPr="006458F3" w:rsidRDefault="007D35B6" w:rsidP="00966123">
      <w:pPr>
        <w:tabs>
          <w:tab w:val="left" w:pos="2977"/>
        </w:tabs>
        <w:spacing w:after="0" w:line="240" w:lineRule="auto"/>
        <w:jc w:val="both"/>
        <w:rPr>
          <w:rFonts w:ascii="Times New Roman" w:hAnsi="Times New Roman" w:cs="Times New Roman"/>
          <w:sz w:val="24"/>
          <w:szCs w:val="24"/>
        </w:rPr>
      </w:pPr>
    </w:p>
    <w:p w:rsidR="0096612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8.8.3 Profissional Autônomo ou Profissional Liberal: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Guia de recolhimento do INSS ou guia de recolhimento do ISSQN – Imposto Sobre Serviços de Qualquer Natureza que comprove a regularidade da atividade exercida;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b. CTPS (Carteira de Trabalho e Previdência Social), cópia das páginas de identificação do trabalhador, último contrato de trabalho e página seguinte em branco;</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c. Declaração de renda recebida, na atividade que exerce, conforme modelo no Anexo VII.</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8.8.4 Trabalhador Informal ou Eventual: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b. Declaração informando tipo de atividade que exerce, o local, rend</w:t>
      </w:r>
      <w:r w:rsidR="001D0FD4">
        <w:rPr>
          <w:rFonts w:ascii="Times New Roman" w:hAnsi="Times New Roman" w:cs="Times New Roman"/>
          <w:sz w:val="24"/>
          <w:szCs w:val="24"/>
        </w:rPr>
        <w:t>a média mensal,</w:t>
      </w:r>
      <w:r w:rsidRPr="006458F3">
        <w:rPr>
          <w:rFonts w:ascii="Times New Roman" w:hAnsi="Times New Roman" w:cs="Times New Roman"/>
          <w:sz w:val="24"/>
          <w:szCs w:val="24"/>
        </w:rPr>
        <w:t xml:space="preserve">conforme modelo no Anexo VII. </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8.8.5 Proprietário Individual ou Sócio-Proprietário de Empresa Ativa: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DECORE – Declaração Comprobatória de Rendimentos (original), dos três últimos meses;</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8.8.6 Proprietário Individual ou Sócio-Proprietário de Empresa Inativa: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Protocolo de baixa em uma das esferas: municipal, estadual ou federal (cópia</w:t>
      </w:r>
      <w:r w:rsidR="007D35B6" w:rsidRPr="006458F3">
        <w:rPr>
          <w:rFonts w:ascii="Times New Roman" w:hAnsi="Times New Roman" w:cs="Times New Roman"/>
          <w:sz w:val="24"/>
          <w:szCs w:val="24"/>
        </w:rPr>
        <w:t>).</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8.8.7 Proprietário de Empresa: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w:t>
      </w:r>
      <w:r w:rsidR="000339C0" w:rsidRPr="006458F3">
        <w:rPr>
          <w:rFonts w:ascii="Times New Roman" w:hAnsi="Times New Roman" w:cs="Times New Roman"/>
          <w:sz w:val="24"/>
          <w:szCs w:val="24"/>
        </w:rPr>
        <w:t>. Cópia dos últimos contracheques ou recibos relativos à remuneração mensal (pró-labore, ou declaração comprobatória de percepção de rendimentos, DECORE, emitida por profissional contábil referente aos últimos três meses.</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8.8.8 Desempregados e pessoas que não exercem atividade remunerada: </w:t>
      </w:r>
    </w:p>
    <w:p w:rsidR="00AE305D" w:rsidRDefault="00AE305D" w:rsidP="00966123">
      <w:pPr>
        <w:spacing w:after="0" w:line="240" w:lineRule="auto"/>
        <w:jc w:val="both"/>
        <w:rPr>
          <w:rFonts w:ascii="Times New Roman" w:hAnsi="Times New Roman" w:cs="Times New Roman"/>
          <w:sz w:val="24"/>
          <w:szCs w:val="24"/>
        </w:rPr>
      </w:pPr>
    </w:p>
    <w:p w:rsidR="007D35B6"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 ou</w:t>
      </w:r>
    </w:p>
    <w:p w:rsidR="007D35B6"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b. Declaração informando que não exerce atividade remunerada, conforme Anexo VIII.</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8.8.9 Aposentado, Pensionista ou Beneficiário de Auxílio Doença no INSS: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Extrato obtido via internet ou comprovante de rendimento que contenha o número do benefício recebido.</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8.8.10 Produtor Rural: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do Sindicato dos Produtores Rurais ou do próprio agricultor, constando a atividade rural desenvolvida e a </w:t>
      </w:r>
      <w:r w:rsidR="001D0FD4">
        <w:rPr>
          <w:rFonts w:ascii="Times New Roman" w:hAnsi="Times New Roman" w:cs="Times New Roman"/>
          <w:sz w:val="24"/>
          <w:szCs w:val="24"/>
        </w:rPr>
        <w:t>remuneração bruta (média mensal</w:t>
      </w:r>
      <w:r w:rsidRPr="006458F3">
        <w:rPr>
          <w:rFonts w:ascii="Times New Roman" w:hAnsi="Times New Roman" w:cs="Times New Roman"/>
          <w:sz w:val="24"/>
          <w:szCs w:val="24"/>
        </w:rPr>
        <w:t>) Anexo IX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b. Caso as atividades rurais sejam realizadas em terras de terceiros, apresentar o contrato de arrendamento (cópia). </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8.8.11 Estagiário: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Contrato de estágio, indicando o valor mensal recebido (cópia). </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8.8.12 Estudante menor de 18 anos: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Comprovante de matrícula e atestado de frequência escolar.</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8.8.13 Estiver Recebendo Seguro Desemprego:</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Comprovante de recebimento fornecido pela Caixa Econômica Federal (cópia);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b. Rescisão contratual (cópia);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c. Comprovante do saque do Fundo de Garantia por Tempo de Serviço – FGTS (cópia). </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8.8.14 Receber Auxílio de Parentes e/ou Amigos: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Declaração constando o valor do auxílio prestado, com assinatura daquele que presta o auxílio, Anexo X.</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8.8.15 Receber Pensão Alimentícia: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constando o valor da pensão alimentícia, com assinatura de quem paga </w:t>
      </w:r>
      <w:r w:rsidR="001D0FD4">
        <w:rPr>
          <w:rFonts w:ascii="Times New Roman" w:hAnsi="Times New Roman" w:cs="Times New Roman"/>
          <w:sz w:val="24"/>
          <w:szCs w:val="24"/>
        </w:rPr>
        <w:t xml:space="preserve">. </w:t>
      </w:r>
      <w:r w:rsidRPr="006458F3">
        <w:rPr>
          <w:rFonts w:ascii="Times New Roman" w:hAnsi="Times New Roman" w:cs="Times New Roman"/>
          <w:sz w:val="24"/>
          <w:szCs w:val="24"/>
        </w:rPr>
        <w:t xml:space="preserve">Anexo XI;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b. Extrato bancário com o valor recebido/pago ou holerite de pagamento que discrimine o valor.</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8.8.16 Receber Aluguel de Imóveis:</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 Declaração constando o valor recebido mensalme</w:t>
      </w:r>
      <w:r w:rsidR="001D0FD4">
        <w:rPr>
          <w:rFonts w:ascii="Times New Roman" w:hAnsi="Times New Roman" w:cs="Times New Roman"/>
          <w:sz w:val="24"/>
          <w:szCs w:val="24"/>
        </w:rPr>
        <w:t xml:space="preserve">nte. </w:t>
      </w:r>
      <w:r w:rsidRPr="006458F3">
        <w:rPr>
          <w:rFonts w:ascii="Times New Roman" w:hAnsi="Times New Roman" w:cs="Times New Roman"/>
          <w:sz w:val="24"/>
          <w:szCs w:val="24"/>
        </w:rPr>
        <w:t xml:space="preserve">Anexo XII. </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8.9 COMPROVANTES DESPESA DO GRUPO FAMILIAR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8.9.1 Contrato de locação e/ou declaraç</w:t>
      </w:r>
      <w:r w:rsidR="001D0FD4">
        <w:rPr>
          <w:rFonts w:ascii="Times New Roman" w:hAnsi="Times New Roman" w:cs="Times New Roman"/>
          <w:sz w:val="24"/>
          <w:szCs w:val="24"/>
        </w:rPr>
        <w:t xml:space="preserve">ão </w:t>
      </w:r>
      <w:r w:rsidRPr="006458F3">
        <w:rPr>
          <w:rFonts w:ascii="Times New Roman" w:hAnsi="Times New Roman" w:cs="Times New Roman"/>
          <w:sz w:val="24"/>
          <w:szCs w:val="24"/>
        </w:rPr>
        <w:t>do proprietário do imóvel contendo o valor recebido juntamente com a matrícula do imóvel. Anexo XIII.</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8.9.2 Comprovante de pagamento do financiamento do imóvel. </w:t>
      </w:r>
    </w:p>
    <w:p w:rsidR="002D74E0" w:rsidRDefault="002D74E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9. DA COMISSÃO DE MATRÍCULA PARA ANÁLISE DOS DOCUMENTOS </w:t>
      </w:r>
    </w:p>
    <w:p w:rsidR="002D74E0" w:rsidRDefault="002D74E0" w:rsidP="00966123">
      <w:pPr>
        <w:spacing w:after="0" w:line="240" w:lineRule="auto"/>
        <w:jc w:val="both"/>
        <w:rPr>
          <w:rFonts w:ascii="Times New Roman" w:hAnsi="Times New Roman" w:cs="Times New Roman"/>
          <w:sz w:val="24"/>
          <w:szCs w:val="24"/>
        </w:rPr>
      </w:pPr>
    </w:p>
    <w:p w:rsidR="007D35B6" w:rsidRPr="006458F3" w:rsidRDefault="007D35B6"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9.1 A Comissão de Matrícula será composta por 04 representantes do Conselho Municipal de Educação, 02 representantes do conselho Tutelar, 02 representantes da Secretaria Municipal de Assistência Social, 02 representantes da Secretaria Municipal de Educação e Cultura, 02 representantes do COMDICA e 02 representantes indicados pelo conjunto do CPM das </w:t>
      </w:r>
      <w:proofErr w:type="spellStart"/>
      <w:r w:rsidRPr="006458F3">
        <w:rPr>
          <w:rFonts w:ascii="Times New Roman" w:hAnsi="Times New Roman" w:cs="Times New Roman"/>
          <w:sz w:val="24"/>
          <w:szCs w:val="24"/>
        </w:rPr>
        <w:t>EMEIs</w:t>
      </w:r>
      <w:proofErr w:type="spellEnd"/>
      <w:r w:rsidRPr="006458F3">
        <w:rPr>
          <w:rFonts w:ascii="Times New Roman" w:hAnsi="Times New Roman" w:cs="Times New Roman"/>
          <w:sz w:val="24"/>
          <w:szCs w:val="24"/>
        </w:rPr>
        <w:t xml:space="preserve"> municipais, estes, com atuação de cunho fiscalizatório.</w:t>
      </w:r>
    </w:p>
    <w:p w:rsidR="002D74E0" w:rsidRDefault="002D74E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9.2 Compete exclusivamente à Comissão de Matrícula: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a. Conferir a habilitação das vagas/matrículas;</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b. Realizar análise da documentação entregue pelos responsáveis legais e dar autenticidade aos mesmos</w:t>
      </w:r>
      <w:r w:rsidR="007D35B6" w:rsidRPr="006458F3">
        <w:rPr>
          <w:rFonts w:ascii="Times New Roman" w:hAnsi="Times New Roman" w:cs="Times New Roman"/>
          <w:sz w:val="24"/>
          <w:szCs w:val="24"/>
        </w:rPr>
        <w:t xml:space="preserve">, solicitar os documentos que faltarem no ato  do cadastro de pré-matrícula, respeitando o item 2.6.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c. Deliberar sobre a comprovação das informações prestadas pelos responsáveis legais no ato do Cadastro;</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d.Verificar as denúncias encaminhadas à unidade referentes à comprovação de informações e matrículas;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 Classificar como "aptos à matrícula" ou "não aptos à matrícula" os cadastros pré-classificados para oferta de vaga, observado o disposto neste Edital;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f. Lavrar em livro ata todos os registros realizados pela Comissão de Matrícula, relação completa da composição dos membros e suas respectivas assinaturas, bem como relação dos cadastros analisados por oferta de vaga e sua respectiva classificação: "apto à matrícula" ou "não apto à matrícula".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g. Prestar esclarecimentos acerca das matrículas realizadas na unidade quando solicitado pela Secretaria de Educação; </w:t>
      </w:r>
    </w:p>
    <w:p w:rsidR="00312924" w:rsidRDefault="00312924"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10. DAS VAGAS REMANESCENTES</w:t>
      </w:r>
    </w:p>
    <w:p w:rsidR="00312924" w:rsidRDefault="00312924"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10.1 As vagas remanescentes e/ou abertura de vagas por desistências/abandonos nas unidades escolares serão disponibilizadas continuamente conforme a capacidade máxima de atendimento. As convocações serão realizadas de acordo com o estabelecido no item 6.3. </w:t>
      </w:r>
    </w:p>
    <w:p w:rsidR="00312924" w:rsidRDefault="00312924"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10.2 Nos casos de abertura de novas turmas a Secretaria Municipal de Educação fará a divulgação exclusivamente através do endereço eletrônico</w:t>
      </w:r>
      <w:r w:rsidR="009E3F78">
        <w:rPr>
          <w:rFonts w:ascii="Times New Roman" w:hAnsi="Times New Roman" w:cs="Times New Roman"/>
          <w:sz w:val="24"/>
          <w:szCs w:val="24"/>
        </w:rPr>
        <w:t xml:space="preserve"> </w:t>
      </w:r>
      <w:hyperlink r:id="rId7"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rsidR="00312924" w:rsidRDefault="00312924"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 xml:space="preserve">11. DAS DENÚNCIAS </w:t>
      </w:r>
    </w:p>
    <w:p w:rsidR="00312924" w:rsidRDefault="00312924"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11.1 As denúncias deverão ser formalizadas na Ouvidoria da Prefeitura Municipal de Frederico Westphalen</w:t>
      </w:r>
      <w:r w:rsidR="009E3F78">
        <w:rPr>
          <w:rFonts w:ascii="Times New Roman" w:hAnsi="Times New Roman" w:cs="Times New Roman"/>
          <w:sz w:val="24"/>
          <w:szCs w:val="24"/>
        </w:rPr>
        <w:t xml:space="preserve"> </w:t>
      </w:r>
      <w:r w:rsidRPr="006458F3">
        <w:rPr>
          <w:rFonts w:ascii="Times New Roman" w:hAnsi="Times New Roman" w:cs="Times New Roman"/>
          <w:sz w:val="24"/>
          <w:szCs w:val="24"/>
        </w:rPr>
        <w:t>(</w:t>
      </w:r>
      <w:hyperlink r:id="rId8" w:history="1">
        <w:r w:rsidRPr="006458F3">
          <w:rPr>
            <w:rStyle w:val="Hyperlink"/>
            <w:rFonts w:ascii="Times New Roman" w:hAnsi="Times New Roman" w:cs="Times New Roman"/>
            <w:sz w:val="24"/>
            <w:szCs w:val="24"/>
          </w:rPr>
          <w:t>http://fredericowestphalen-rs.com.br/contato</w:t>
        </w:r>
      </w:hyperlink>
      <w:r w:rsidRPr="006458F3">
        <w:rPr>
          <w:rFonts w:ascii="Times New Roman" w:hAnsi="Times New Roman" w:cs="Times New Roman"/>
          <w:sz w:val="24"/>
          <w:szCs w:val="24"/>
        </w:rPr>
        <w:t xml:space="preserve">) até 03 (três) dias após a publicação da lista de classificação, afim de serem verificadas e apuradas pela Comissão de Matrícula da respectiva unidade escolar, e caso for comprovada a irregularidade a vaga será ofertada ao próximo classificado em lista de espera.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11.2 Durante o período de averiguação a Comissão de Matrícula designará pessoa responsável para realizar contatos telefônicos, e outros procedimentos, além de solicitar esclarecimentos adicionais mediante entrevista e/ou documentação complementar. Emitirá ainda, notificação para informar o recebimento de denúncia e permitirá encaminhamento de defesa por escrito no prazo máximo de 02 (dois) dias.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11.3 A partir da comprovação de fraude, falsificação, omissão, contradição de informações, adulteração de documentos ou infração de qualquer item do presente Edital, a Comissão de Matrícula suspenderá a oferta da vaga, sem prejuízo das medidas administrativas e judiciais cabíveis. </w:t>
      </w:r>
    </w:p>
    <w:p w:rsidR="00AE305D" w:rsidRDefault="00AE305D" w:rsidP="00966123">
      <w:pPr>
        <w:autoSpaceDE w:val="0"/>
        <w:autoSpaceDN w:val="0"/>
        <w:adjustRightInd w:val="0"/>
        <w:spacing w:after="0" w:line="240" w:lineRule="auto"/>
        <w:jc w:val="both"/>
        <w:rPr>
          <w:rFonts w:ascii="Times New Roman" w:hAnsi="Times New Roman" w:cs="Times New Roman"/>
          <w:b/>
          <w:color w:val="000000"/>
          <w:sz w:val="24"/>
          <w:szCs w:val="24"/>
        </w:rPr>
      </w:pPr>
    </w:p>
    <w:p w:rsidR="000339C0" w:rsidRPr="006458F3" w:rsidRDefault="000339C0" w:rsidP="00966123">
      <w:pPr>
        <w:autoSpaceDE w:val="0"/>
        <w:autoSpaceDN w:val="0"/>
        <w:adjustRightInd w:val="0"/>
        <w:spacing w:after="0" w:line="240" w:lineRule="auto"/>
        <w:jc w:val="both"/>
        <w:rPr>
          <w:rFonts w:ascii="Times New Roman" w:hAnsi="Times New Roman" w:cs="Times New Roman"/>
          <w:b/>
          <w:color w:val="000000"/>
          <w:sz w:val="24"/>
          <w:szCs w:val="24"/>
        </w:rPr>
      </w:pPr>
      <w:r w:rsidRPr="006458F3">
        <w:rPr>
          <w:rFonts w:ascii="Times New Roman" w:hAnsi="Times New Roman" w:cs="Times New Roman"/>
          <w:b/>
          <w:color w:val="000000"/>
          <w:sz w:val="24"/>
          <w:szCs w:val="24"/>
        </w:rPr>
        <w:t>12. DO ATENDIMENTO PARA PREENCHIMENTO DO CADASTRO</w:t>
      </w:r>
    </w:p>
    <w:p w:rsidR="000339C0" w:rsidRPr="006458F3" w:rsidRDefault="000339C0" w:rsidP="00966123">
      <w:pPr>
        <w:autoSpaceDE w:val="0"/>
        <w:autoSpaceDN w:val="0"/>
        <w:adjustRightInd w:val="0"/>
        <w:spacing w:after="0" w:line="240" w:lineRule="auto"/>
        <w:jc w:val="both"/>
        <w:rPr>
          <w:rFonts w:ascii="Times New Roman" w:hAnsi="Times New Roman" w:cs="Times New Roman"/>
          <w:color w:val="000000"/>
          <w:sz w:val="24"/>
          <w:szCs w:val="24"/>
        </w:rPr>
      </w:pPr>
    </w:p>
    <w:p w:rsidR="000339C0" w:rsidRPr="006458F3" w:rsidRDefault="000339C0" w:rsidP="0096612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12.1 As famílias</w:t>
      </w:r>
      <w:r w:rsidR="00AE305D">
        <w:rPr>
          <w:rFonts w:ascii="Times New Roman" w:hAnsi="Times New Roman" w:cs="Times New Roman"/>
          <w:color w:val="000000"/>
          <w:sz w:val="24"/>
          <w:szCs w:val="24"/>
        </w:rPr>
        <w:t xml:space="preserve"> </w:t>
      </w:r>
      <w:r w:rsidR="006458F3">
        <w:rPr>
          <w:rFonts w:ascii="Times New Roman" w:hAnsi="Times New Roman" w:cs="Times New Roman"/>
          <w:color w:val="000000"/>
          <w:sz w:val="24"/>
          <w:szCs w:val="24"/>
        </w:rPr>
        <w:t>deverão</w:t>
      </w:r>
      <w:r w:rsidRPr="006458F3">
        <w:rPr>
          <w:rFonts w:ascii="Times New Roman" w:hAnsi="Times New Roman" w:cs="Times New Roman"/>
          <w:color w:val="000000"/>
          <w:sz w:val="24"/>
          <w:szCs w:val="24"/>
        </w:rPr>
        <w:t xml:space="preserve"> realizar o cadastro na unidade da</w:t>
      </w:r>
      <w:r w:rsidR="00AE305D">
        <w:rPr>
          <w:rFonts w:ascii="Times New Roman" w:hAnsi="Times New Roman" w:cs="Times New Roman"/>
          <w:color w:val="000000"/>
          <w:sz w:val="24"/>
          <w:szCs w:val="24"/>
        </w:rPr>
        <w:t xml:space="preserve"> </w:t>
      </w:r>
      <w:r w:rsidRPr="006458F3">
        <w:rPr>
          <w:rFonts w:ascii="Times New Roman" w:hAnsi="Times New Roman" w:cs="Times New Roman"/>
          <w:color w:val="000000"/>
          <w:sz w:val="24"/>
          <w:szCs w:val="24"/>
        </w:rPr>
        <w:t>Rede Municipal de Ensino mais próxima de sua residência.</w:t>
      </w:r>
    </w:p>
    <w:p w:rsidR="000339C0" w:rsidRPr="006458F3" w:rsidRDefault="000339C0" w:rsidP="00966123">
      <w:pPr>
        <w:autoSpaceDE w:val="0"/>
        <w:autoSpaceDN w:val="0"/>
        <w:adjustRightInd w:val="0"/>
        <w:spacing w:after="0" w:line="240" w:lineRule="auto"/>
        <w:jc w:val="both"/>
        <w:rPr>
          <w:rFonts w:ascii="Times New Roman" w:hAnsi="Times New Roman" w:cs="Times New Roman"/>
          <w:color w:val="000000"/>
          <w:sz w:val="24"/>
          <w:szCs w:val="24"/>
        </w:rPr>
      </w:pPr>
    </w:p>
    <w:p w:rsidR="000339C0" w:rsidRPr="006458F3" w:rsidRDefault="000339C0" w:rsidP="0096612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12.2 Os endereços das Escolas Municipais de Educação Infantil encontram-se disponíveis no endereço</w:t>
      </w:r>
      <w:r w:rsidR="00AE305D">
        <w:rPr>
          <w:rFonts w:ascii="Times New Roman" w:hAnsi="Times New Roman" w:cs="Times New Roman"/>
          <w:color w:val="000000"/>
          <w:sz w:val="24"/>
          <w:szCs w:val="24"/>
        </w:rPr>
        <w:t xml:space="preserve"> </w:t>
      </w:r>
      <w:r w:rsidRPr="006458F3">
        <w:rPr>
          <w:rFonts w:ascii="Times New Roman" w:hAnsi="Times New Roman" w:cs="Times New Roman"/>
          <w:color w:val="000000"/>
          <w:sz w:val="24"/>
          <w:szCs w:val="24"/>
        </w:rPr>
        <w:t>Eletrônico</w:t>
      </w:r>
      <w:r w:rsidR="00AE305D">
        <w:rPr>
          <w:rFonts w:ascii="Times New Roman" w:hAnsi="Times New Roman" w:cs="Times New Roman"/>
          <w:color w:val="000000"/>
          <w:sz w:val="24"/>
          <w:szCs w:val="24"/>
        </w:rPr>
        <w:t xml:space="preserve"> </w:t>
      </w:r>
      <w:hyperlink r:id="rId9" w:history="1">
        <w:r w:rsidRPr="006458F3">
          <w:rPr>
            <w:rStyle w:val="Hyperlink"/>
            <w:rFonts w:ascii="Times New Roman" w:hAnsi="Times New Roman" w:cs="Times New Roman"/>
            <w:sz w:val="24"/>
            <w:szCs w:val="24"/>
          </w:rPr>
          <w:t>http://fredericowestphalen-rs.com.br/secretaria/11/secretaria-da-educacao-e-cultura</w:t>
        </w:r>
      </w:hyperlink>
    </w:p>
    <w:p w:rsidR="000339C0" w:rsidRPr="006458F3" w:rsidRDefault="000339C0" w:rsidP="00966123">
      <w:pPr>
        <w:autoSpaceDE w:val="0"/>
        <w:autoSpaceDN w:val="0"/>
        <w:adjustRightInd w:val="0"/>
        <w:spacing w:after="0" w:line="240" w:lineRule="auto"/>
        <w:jc w:val="both"/>
        <w:rPr>
          <w:rFonts w:ascii="Times New Roman" w:hAnsi="Times New Roman" w:cs="Times New Roman"/>
          <w:i/>
          <w:iCs/>
          <w:color w:val="000000"/>
          <w:sz w:val="24"/>
          <w:szCs w:val="24"/>
        </w:rPr>
      </w:pPr>
    </w:p>
    <w:p w:rsidR="000339C0" w:rsidRPr="006458F3" w:rsidRDefault="000339C0" w:rsidP="0096612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12.3 Horário de atendimento nas Escolas Municipais de Educação Infantil, das 7h30mim as 17h30mim.</w:t>
      </w:r>
    </w:p>
    <w:p w:rsidR="000339C0" w:rsidRPr="006458F3" w:rsidRDefault="000339C0" w:rsidP="00966123">
      <w:pPr>
        <w:autoSpaceDE w:val="0"/>
        <w:autoSpaceDN w:val="0"/>
        <w:adjustRightInd w:val="0"/>
        <w:spacing w:after="0" w:line="240" w:lineRule="auto"/>
        <w:jc w:val="both"/>
        <w:rPr>
          <w:rFonts w:ascii="Times New Roman" w:hAnsi="Times New Roman" w:cs="Times New Roman"/>
          <w:color w:val="000000"/>
          <w:sz w:val="24"/>
          <w:szCs w:val="24"/>
        </w:rPr>
      </w:pPr>
    </w:p>
    <w:p w:rsidR="00BE6AF7" w:rsidRDefault="000339C0" w:rsidP="00966123">
      <w:pPr>
        <w:spacing w:after="0" w:line="240" w:lineRule="auto"/>
        <w:rPr>
          <w:rFonts w:ascii="Times New Roman" w:hAnsi="Times New Roman" w:cs="Times New Roman"/>
          <w:szCs w:val="24"/>
        </w:rPr>
      </w:pPr>
      <w:r w:rsidRPr="006458F3">
        <w:rPr>
          <w:rFonts w:ascii="Times New Roman" w:hAnsi="Times New Roman" w:cs="Times New Roman"/>
          <w:color w:val="000000"/>
          <w:sz w:val="24"/>
          <w:szCs w:val="24"/>
        </w:rPr>
        <w:t>12.4 Período para cadastramento do</w:t>
      </w:r>
      <w:r w:rsidR="00AE305D">
        <w:rPr>
          <w:rFonts w:ascii="Times New Roman" w:hAnsi="Times New Roman" w:cs="Times New Roman"/>
          <w:color w:val="000000"/>
          <w:sz w:val="24"/>
          <w:szCs w:val="24"/>
        </w:rPr>
        <w:t xml:space="preserve"> </w:t>
      </w:r>
      <w:r w:rsidRPr="006458F3">
        <w:rPr>
          <w:rFonts w:ascii="Times New Roman" w:hAnsi="Times New Roman" w:cs="Times New Roman"/>
          <w:color w:val="000000"/>
          <w:sz w:val="24"/>
          <w:szCs w:val="24"/>
        </w:rPr>
        <w:t xml:space="preserve"> </w:t>
      </w:r>
      <w:r w:rsidR="00BE6AF7" w:rsidRPr="00B140C4">
        <w:rPr>
          <w:rFonts w:ascii="Times New Roman" w:hAnsi="Times New Roman" w:cs="Times New Roman"/>
          <w:b/>
          <w:szCs w:val="24"/>
          <w:u w:val="single"/>
        </w:rPr>
        <w:t xml:space="preserve">dia </w:t>
      </w:r>
      <w:r w:rsidR="001D0FD4">
        <w:rPr>
          <w:rFonts w:ascii="Times New Roman" w:hAnsi="Times New Roman" w:cs="Times New Roman"/>
          <w:b/>
          <w:szCs w:val="24"/>
          <w:u w:val="single"/>
        </w:rPr>
        <w:t>19 (dezenove) de novembro à 06 (seis) de dezembro de 2019</w:t>
      </w:r>
      <w:r w:rsidR="00BE6AF7">
        <w:rPr>
          <w:rFonts w:ascii="Times New Roman" w:hAnsi="Times New Roman" w:cs="Times New Roman"/>
          <w:b/>
          <w:szCs w:val="24"/>
          <w:u w:val="single"/>
        </w:rPr>
        <w:t>.</w:t>
      </w:r>
    </w:p>
    <w:p w:rsidR="000339C0" w:rsidRPr="006458F3" w:rsidRDefault="000339C0" w:rsidP="00966123">
      <w:pPr>
        <w:autoSpaceDE w:val="0"/>
        <w:autoSpaceDN w:val="0"/>
        <w:adjustRightInd w:val="0"/>
        <w:spacing w:after="0" w:line="240" w:lineRule="auto"/>
        <w:jc w:val="both"/>
        <w:rPr>
          <w:rFonts w:ascii="Times New Roman" w:hAnsi="Times New Roman" w:cs="Times New Roman"/>
          <w:b/>
          <w:color w:val="000000"/>
          <w:sz w:val="24"/>
          <w:szCs w:val="24"/>
        </w:rPr>
      </w:pPr>
    </w:p>
    <w:p w:rsidR="00AE305D" w:rsidRDefault="00AE305D" w:rsidP="00966123">
      <w:pPr>
        <w:spacing w:after="0" w:line="240" w:lineRule="auto"/>
        <w:jc w:val="both"/>
        <w:rPr>
          <w:rFonts w:ascii="Times New Roman" w:hAnsi="Times New Roman" w:cs="Times New Roman"/>
          <w:b/>
          <w:sz w:val="24"/>
          <w:szCs w:val="24"/>
        </w:rPr>
      </w:pPr>
    </w:p>
    <w:p w:rsidR="00AE305D" w:rsidRDefault="00AE305D" w:rsidP="00966123">
      <w:pPr>
        <w:spacing w:after="0" w:line="240" w:lineRule="auto"/>
        <w:jc w:val="both"/>
        <w:rPr>
          <w:rFonts w:ascii="Times New Roman" w:hAnsi="Times New Roman" w:cs="Times New Roman"/>
          <w:b/>
          <w:sz w:val="24"/>
          <w:szCs w:val="24"/>
        </w:rPr>
      </w:pPr>
    </w:p>
    <w:p w:rsidR="00AE305D" w:rsidRDefault="00AE305D"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13. DAS DISPOSIÇÕES GERAIS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13.1 As condições deste Edital são universais e, portanto, são as mesmas para todos, razão pela qual são formalizadas seguindo disposições rígidas e inegociáveis, em que se obrigam tanto a Secretaria de Educação como os interessados, após o deferimento da matrícula.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13.2 Poderá o Município de Frederico Westphalen, através da Secretaria de Educação, revogar o presente Edital, no todo ou em parte, por conveniência administrativa e interesse público, ou por fato superveniente, devidamente justificado, ou anulá-lo, em caso de ilegalidade. </w:t>
      </w:r>
    </w:p>
    <w:p w:rsidR="00AE305D" w:rsidRDefault="00AE305D"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13.3 Os casos omissos serão resolvidos pela Secretaria Municipal de Educação.</w:t>
      </w:r>
    </w:p>
    <w:p w:rsidR="00AE305D" w:rsidRDefault="00AE305D" w:rsidP="00966123">
      <w:pPr>
        <w:spacing w:after="0" w:line="240" w:lineRule="auto"/>
        <w:ind w:firstLine="709"/>
        <w:jc w:val="both"/>
        <w:rPr>
          <w:rFonts w:ascii="Times New Roman" w:hAnsi="Times New Roman" w:cs="Times New Roman"/>
          <w:color w:val="000000" w:themeColor="text1"/>
          <w:sz w:val="24"/>
          <w:szCs w:val="24"/>
        </w:rPr>
      </w:pPr>
    </w:p>
    <w:p w:rsidR="000339C0" w:rsidRDefault="000339C0" w:rsidP="00966123">
      <w:pPr>
        <w:spacing w:after="0" w:line="240" w:lineRule="auto"/>
        <w:ind w:firstLine="709"/>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 xml:space="preserve">Gabinete do Prefeito Municipal de Frederico Westphalen, aos </w:t>
      </w:r>
      <w:r w:rsidR="001D0FD4">
        <w:rPr>
          <w:rFonts w:ascii="Times New Roman" w:hAnsi="Times New Roman" w:cs="Times New Roman"/>
          <w:color w:val="000000" w:themeColor="text1"/>
          <w:sz w:val="24"/>
          <w:szCs w:val="24"/>
        </w:rPr>
        <w:t xml:space="preserve">quatorze dias do mês de novembro </w:t>
      </w:r>
      <w:r w:rsidRPr="006458F3">
        <w:rPr>
          <w:rFonts w:ascii="Times New Roman" w:hAnsi="Times New Roman" w:cs="Times New Roman"/>
          <w:color w:val="000000" w:themeColor="text1"/>
          <w:sz w:val="24"/>
          <w:szCs w:val="24"/>
        </w:rPr>
        <w:t>de dois mil e dez</w:t>
      </w:r>
      <w:r w:rsidR="00F25090">
        <w:rPr>
          <w:rFonts w:ascii="Times New Roman" w:hAnsi="Times New Roman" w:cs="Times New Roman"/>
          <w:color w:val="000000" w:themeColor="text1"/>
          <w:sz w:val="24"/>
          <w:szCs w:val="24"/>
        </w:rPr>
        <w:t>enove</w:t>
      </w:r>
      <w:r w:rsidRPr="006458F3">
        <w:rPr>
          <w:rFonts w:ascii="Times New Roman" w:hAnsi="Times New Roman" w:cs="Times New Roman"/>
          <w:color w:val="000000" w:themeColor="text1"/>
          <w:sz w:val="24"/>
          <w:szCs w:val="24"/>
        </w:rPr>
        <w:t>.</w:t>
      </w:r>
    </w:p>
    <w:p w:rsidR="000339C0" w:rsidRDefault="000339C0" w:rsidP="00966123">
      <w:pPr>
        <w:spacing w:after="0" w:line="240" w:lineRule="auto"/>
        <w:ind w:firstLine="1134"/>
        <w:jc w:val="both"/>
        <w:rPr>
          <w:rFonts w:ascii="Times New Roman" w:hAnsi="Times New Roman" w:cs="Times New Roman"/>
          <w:color w:val="000000" w:themeColor="text1"/>
          <w:sz w:val="24"/>
          <w:szCs w:val="24"/>
        </w:rPr>
      </w:pPr>
    </w:p>
    <w:p w:rsidR="00AE305D" w:rsidRDefault="00AE305D" w:rsidP="00966123">
      <w:pPr>
        <w:spacing w:after="0" w:line="240" w:lineRule="auto"/>
        <w:ind w:firstLine="1134"/>
        <w:jc w:val="both"/>
        <w:rPr>
          <w:rFonts w:ascii="Times New Roman" w:hAnsi="Times New Roman" w:cs="Times New Roman"/>
          <w:color w:val="000000" w:themeColor="text1"/>
          <w:sz w:val="24"/>
          <w:szCs w:val="24"/>
        </w:rPr>
      </w:pPr>
    </w:p>
    <w:p w:rsidR="00AE305D" w:rsidRPr="006458F3" w:rsidRDefault="00AE305D" w:rsidP="00966123">
      <w:pPr>
        <w:spacing w:after="0" w:line="240" w:lineRule="auto"/>
        <w:ind w:firstLine="1134"/>
        <w:jc w:val="both"/>
        <w:rPr>
          <w:rFonts w:ascii="Times New Roman" w:hAnsi="Times New Roman" w:cs="Times New Roman"/>
          <w:color w:val="000000" w:themeColor="text1"/>
          <w:sz w:val="24"/>
          <w:szCs w:val="24"/>
        </w:rPr>
      </w:pPr>
    </w:p>
    <w:p w:rsidR="000339C0" w:rsidRPr="00F25090" w:rsidRDefault="000339C0" w:rsidP="00966123">
      <w:pPr>
        <w:spacing w:after="0" w:line="240" w:lineRule="auto"/>
        <w:jc w:val="center"/>
        <w:rPr>
          <w:rFonts w:ascii="Times New Roman" w:hAnsi="Times New Roman" w:cs="Times New Roman"/>
          <w:sz w:val="24"/>
          <w:szCs w:val="24"/>
        </w:rPr>
      </w:pPr>
      <w:r w:rsidRPr="00F25090">
        <w:rPr>
          <w:rFonts w:ascii="Times New Roman" w:hAnsi="Times New Roman" w:cs="Times New Roman"/>
          <w:sz w:val="24"/>
          <w:szCs w:val="24"/>
        </w:rPr>
        <w:t>__________________________</w:t>
      </w:r>
    </w:p>
    <w:p w:rsidR="000339C0" w:rsidRPr="00F25090" w:rsidRDefault="00F25090" w:rsidP="00966123">
      <w:pPr>
        <w:tabs>
          <w:tab w:val="num" w:pos="0"/>
        </w:tabs>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JOSÉ ALBERTO PANOSSO</w:t>
      </w:r>
    </w:p>
    <w:p w:rsidR="000339C0" w:rsidRPr="00F25090" w:rsidRDefault="000339C0" w:rsidP="00966123">
      <w:pPr>
        <w:tabs>
          <w:tab w:val="num" w:pos="0"/>
        </w:tabs>
        <w:spacing w:after="0" w:line="240" w:lineRule="auto"/>
        <w:jc w:val="center"/>
        <w:rPr>
          <w:rFonts w:ascii="Times New Roman" w:hAnsi="Times New Roman" w:cs="Times New Roman"/>
          <w:b/>
          <w:i/>
          <w:sz w:val="24"/>
          <w:szCs w:val="24"/>
        </w:rPr>
      </w:pPr>
      <w:r w:rsidRPr="00F25090">
        <w:rPr>
          <w:rFonts w:ascii="Times New Roman" w:hAnsi="Times New Roman" w:cs="Times New Roman"/>
          <w:b/>
          <w:i/>
          <w:sz w:val="24"/>
          <w:szCs w:val="24"/>
        </w:rPr>
        <w:t xml:space="preserve">Prefeito Municipal </w:t>
      </w:r>
    </w:p>
    <w:p w:rsidR="000339C0" w:rsidRPr="00F25090" w:rsidRDefault="000339C0" w:rsidP="00966123">
      <w:pPr>
        <w:spacing w:after="0" w:line="240" w:lineRule="auto"/>
        <w:ind w:firstLine="1134"/>
        <w:jc w:val="both"/>
        <w:rPr>
          <w:rFonts w:ascii="Times New Roman" w:hAnsi="Times New Roman" w:cs="Times New Roman"/>
          <w:sz w:val="24"/>
          <w:szCs w:val="24"/>
        </w:rPr>
      </w:pPr>
    </w:p>
    <w:p w:rsidR="000339C0" w:rsidRPr="00F25090" w:rsidRDefault="000339C0" w:rsidP="00966123">
      <w:pPr>
        <w:spacing w:after="0" w:line="240" w:lineRule="auto"/>
        <w:ind w:firstLine="1134"/>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Registre-se e Publique-se.</w:t>
      </w:r>
    </w:p>
    <w:p w:rsidR="000339C0" w:rsidRDefault="000339C0" w:rsidP="00966123">
      <w:pPr>
        <w:spacing w:after="0" w:line="240" w:lineRule="auto"/>
        <w:jc w:val="both"/>
        <w:rPr>
          <w:rFonts w:ascii="Times New Roman" w:hAnsi="Times New Roman" w:cs="Times New Roman"/>
          <w:color w:val="000000" w:themeColor="text1"/>
          <w:sz w:val="24"/>
          <w:szCs w:val="24"/>
        </w:rPr>
      </w:pPr>
    </w:p>
    <w:p w:rsidR="00BF6CB1" w:rsidRPr="006458F3" w:rsidRDefault="00BF6CB1" w:rsidP="00966123">
      <w:pPr>
        <w:spacing w:after="0" w:line="240" w:lineRule="auto"/>
        <w:jc w:val="both"/>
        <w:rPr>
          <w:rFonts w:ascii="Times New Roman" w:hAnsi="Times New Roman" w:cs="Times New Roman"/>
          <w:color w:val="000000" w:themeColor="text1"/>
          <w:sz w:val="24"/>
          <w:szCs w:val="24"/>
        </w:rPr>
      </w:pPr>
    </w:p>
    <w:p w:rsidR="000339C0" w:rsidRPr="006458F3" w:rsidRDefault="000339C0" w:rsidP="0096612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i/>
          <w:color w:val="000000" w:themeColor="text1"/>
          <w:sz w:val="24"/>
          <w:szCs w:val="24"/>
        </w:rPr>
      </w:pPr>
      <w:r w:rsidRPr="006458F3">
        <w:rPr>
          <w:rFonts w:ascii="Times New Roman" w:hAnsi="Times New Roman" w:cs="Times New Roman"/>
          <w:i/>
          <w:color w:val="000000" w:themeColor="text1"/>
          <w:sz w:val="24"/>
          <w:szCs w:val="24"/>
        </w:rPr>
        <w:t>LUIZ PAULO GOMES FRANKEN</w:t>
      </w:r>
    </w:p>
    <w:p w:rsidR="000339C0" w:rsidRPr="006458F3" w:rsidRDefault="000339C0" w:rsidP="00966123">
      <w:pPr>
        <w:spacing w:after="0" w:line="240" w:lineRule="auto"/>
        <w:jc w:val="both"/>
        <w:rPr>
          <w:rFonts w:ascii="Times New Roman" w:hAnsi="Times New Roman" w:cs="Times New Roman"/>
          <w:b/>
          <w:i/>
          <w:color w:val="000000" w:themeColor="text1"/>
          <w:sz w:val="24"/>
          <w:szCs w:val="24"/>
        </w:rPr>
      </w:pPr>
      <w:r w:rsidRPr="006458F3">
        <w:rPr>
          <w:rFonts w:ascii="Times New Roman" w:hAnsi="Times New Roman" w:cs="Times New Roman"/>
          <w:b/>
          <w:i/>
          <w:color w:val="000000" w:themeColor="text1"/>
          <w:sz w:val="24"/>
          <w:szCs w:val="24"/>
        </w:rPr>
        <w:t>Sec. Mun. da Administração</w:t>
      </w:r>
    </w:p>
    <w:p w:rsidR="000339C0" w:rsidRDefault="000339C0" w:rsidP="00966123">
      <w:pPr>
        <w:spacing w:after="0" w:line="240" w:lineRule="auto"/>
        <w:jc w:val="both"/>
        <w:rPr>
          <w:rFonts w:ascii="Times New Roman" w:hAnsi="Times New Roman" w:cs="Times New Roman"/>
          <w:color w:val="000000" w:themeColor="text1"/>
          <w:sz w:val="24"/>
          <w:szCs w:val="24"/>
        </w:rPr>
      </w:pPr>
    </w:p>
    <w:p w:rsidR="00BF6CB1" w:rsidRPr="006458F3" w:rsidRDefault="00BF6CB1" w:rsidP="00966123">
      <w:pPr>
        <w:spacing w:after="0" w:line="240" w:lineRule="auto"/>
        <w:jc w:val="both"/>
        <w:rPr>
          <w:rFonts w:ascii="Times New Roman" w:hAnsi="Times New Roman" w:cs="Times New Roman"/>
          <w:color w:val="000000" w:themeColor="text1"/>
          <w:sz w:val="24"/>
          <w:szCs w:val="24"/>
        </w:rPr>
      </w:pPr>
    </w:p>
    <w:p w:rsidR="000339C0" w:rsidRPr="006458F3" w:rsidRDefault="000339C0" w:rsidP="0096612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i/>
          <w:color w:val="000000" w:themeColor="text1"/>
          <w:sz w:val="24"/>
          <w:szCs w:val="24"/>
        </w:rPr>
      </w:pPr>
      <w:r w:rsidRPr="006458F3">
        <w:rPr>
          <w:rFonts w:ascii="Times New Roman" w:hAnsi="Times New Roman" w:cs="Times New Roman"/>
          <w:i/>
          <w:color w:val="000000" w:themeColor="text1"/>
          <w:sz w:val="24"/>
          <w:szCs w:val="24"/>
        </w:rPr>
        <w:t>CARMEN IVONETE GIOVENARDI</w:t>
      </w:r>
    </w:p>
    <w:p w:rsidR="000339C0" w:rsidRPr="006458F3" w:rsidRDefault="000339C0" w:rsidP="00966123">
      <w:pPr>
        <w:spacing w:after="0" w:line="240" w:lineRule="auto"/>
        <w:jc w:val="both"/>
        <w:rPr>
          <w:rFonts w:ascii="Times New Roman" w:hAnsi="Times New Roman" w:cs="Times New Roman"/>
          <w:b/>
          <w:i/>
          <w:color w:val="000000" w:themeColor="text1"/>
          <w:sz w:val="24"/>
          <w:szCs w:val="24"/>
        </w:rPr>
      </w:pPr>
      <w:r w:rsidRPr="006458F3">
        <w:rPr>
          <w:rFonts w:ascii="Times New Roman" w:hAnsi="Times New Roman" w:cs="Times New Roman"/>
          <w:b/>
          <w:i/>
          <w:color w:val="000000" w:themeColor="text1"/>
          <w:sz w:val="24"/>
          <w:szCs w:val="24"/>
        </w:rPr>
        <w:t xml:space="preserve">  Sec. Mun. de Educação e Cultura</w:t>
      </w:r>
    </w:p>
    <w:p w:rsidR="000339C0" w:rsidRDefault="000339C0" w:rsidP="00966123">
      <w:pPr>
        <w:spacing w:after="0" w:line="240" w:lineRule="auto"/>
        <w:jc w:val="both"/>
        <w:rPr>
          <w:rFonts w:ascii="Times New Roman" w:hAnsi="Times New Roman" w:cs="Times New Roman"/>
          <w:b/>
          <w:i/>
          <w:color w:val="000000" w:themeColor="text1"/>
          <w:sz w:val="24"/>
          <w:szCs w:val="24"/>
        </w:rPr>
      </w:pPr>
    </w:p>
    <w:p w:rsidR="00BF6CB1" w:rsidRPr="006458F3" w:rsidRDefault="00BF6CB1" w:rsidP="00966123">
      <w:pPr>
        <w:spacing w:after="0" w:line="240" w:lineRule="auto"/>
        <w:jc w:val="both"/>
        <w:rPr>
          <w:rFonts w:ascii="Times New Roman" w:hAnsi="Times New Roman" w:cs="Times New Roman"/>
          <w:b/>
          <w:i/>
          <w:color w:val="000000" w:themeColor="text1"/>
          <w:sz w:val="24"/>
          <w:szCs w:val="24"/>
        </w:rPr>
      </w:pPr>
    </w:p>
    <w:p w:rsidR="000339C0" w:rsidRDefault="000339C0" w:rsidP="00966123">
      <w:pPr>
        <w:spacing w:after="0" w:line="240" w:lineRule="auto"/>
        <w:jc w:val="both"/>
        <w:rPr>
          <w:rFonts w:ascii="Times New Roman" w:hAnsi="Times New Roman" w:cs="Times New Roman"/>
          <w:b/>
          <w:i/>
          <w:color w:val="000000" w:themeColor="text1"/>
          <w:sz w:val="24"/>
          <w:szCs w:val="24"/>
        </w:rPr>
      </w:pPr>
    </w:p>
    <w:p w:rsidR="00AE305D" w:rsidRDefault="00AE305D" w:rsidP="00966123">
      <w:pPr>
        <w:spacing w:after="0" w:line="240" w:lineRule="auto"/>
        <w:jc w:val="both"/>
        <w:rPr>
          <w:rFonts w:ascii="Times New Roman" w:hAnsi="Times New Roman" w:cs="Times New Roman"/>
          <w:b/>
          <w:i/>
          <w:color w:val="000000" w:themeColor="text1"/>
          <w:sz w:val="24"/>
          <w:szCs w:val="24"/>
        </w:rPr>
      </w:pPr>
    </w:p>
    <w:p w:rsidR="00AE305D" w:rsidRDefault="00AE305D" w:rsidP="00966123">
      <w:pPr>
        <w:spacing w:after="0" w:line="240" w:lineRule="auto"/>
        <w:jc w:val="both"/>
        <w:rPr>
          <w:rFonts w:ascii="Times New Roman" w:hAnsi="Times New Roman" w:cs="Times New Roman"/>
          <w:b/>
          <w:i/>
          <w:color w:val="000000" w:themeColor="text1"/>
          <w:sz w:val="24"/>
          <w:szCs w:val="24"/>
        </w:rPr>
      </w:pPr>
    </w:p>
    <w:p w:rsidR="00AE305D" w:rsidRDefault="00AE305D" w:rsidP="00966123">
      <w:pPr>
        <w:spacing w:after="0" w:line="240" w:lineRule="auto"/>
        <w:jc w:val="both"/>
        <w:rPr>
          <w:rFonts w:ascii="Times New Roman" w:hAnsi="Times New Roman" w:cs="Times New Roman"/>
          <w:b/>
          <w:i/>
          <w:color w:val="000000" w:themeColor="text1"/>
          <w:sz w:val="24"/>
          <w:szCs w:val="24"/>
        </w:rPr>
      </w:pPr>
    </w:p>
    <w:p w:rsidR="00AE305D" w:rsidRDefault="00AE305D" w:rsidP="00966123">
      <w:pPr>
        <w:spacing w:after="0" w:line="240" w:lineRule="auto"/>
        <w:jc w:val="both"/>
        <w:rPr>
          <w:rFonts w:ascii="Times New Roman" w:hAnsi="Times New Roman" w:cs="Times New Roman"/>
          <w:b/>
          <w:i/>
          <w:color w:val="000000" w:themeColor="text1"/>
          <w:sz w:val="24"/>
          <w:szCs w:val="24"/>
        </w:rPr>
      </w:pPr>
    </w:p>
    <w:p w:rsidR="00AE305D" w:rsidRDefault="00AE305D" w:rsidP="00966123">
      <w:pPr>
        <w:spacing w:after="0" w:line="240" w:lineRule="auto"/>
        <w:jc w:val="both"/>
        <w:rPr>
          <w:rFonts w:ascii="Times New Roman" w:hAnsi="Times New Roman" w:cs="Times New Roman"/>
          <w:b/>
          <w:i/>
          <w:color w:val="000000" w:themeColor="text1"/>
          <w:sz w:val="24"/>
          <w:szCs w:val="24"/>
        </w:rPr>
      </w:pPr>
    </w:p>
    <w:p w:rsidR="00AE305D" w:rsidRDefault="00AE305D" w:rsidP="00966123">
      <w:pPr>
        <w:spacing w:after="0" w:line="240" w:lineRule="auto"/>
        <w:jc w:val="both"/>
        <w:rPr>
          <w:rFonts w:ascii="Times New Roman" w:hAnsi="Times New Roman" w:cs="Times New Roman"/>
          <w:b/>
          <w:i/>
          <w:color w:val="000000" w:themeColor="text1"/>
          <w:sz w:val="24"/>
          <w:szCs w:val="24"/>
        </w:rPr>
      </w:pPr>
    </w:p>
    <w:p w:rsidR="00E71DB3" w:rsidRPr="00062C7D"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Esta publicação possui os seguintes anexos: ANEXO I, ANEXO II,ANEXO III,ANEXOIV, ANEXO V, ANEXO VI, ANEXO VII, ANEXOVIII, ANEXO IX, ANEXO X, ANEXO XI, ANEXO XII,</w:t>
      </w:r>
      <w:r w:rsidR="00354156">
        <w:rPr>
          <w:rFonts w:ascii="Times New Roman" w:hAnsi="Times New Roman" w:cs="Times New Roman"/>
          <w:sz w:val="24"/>
          <w:szCs w:val="24"/>
        </w:rPr>
        <w:t xml:space="preserve"> </w:t>
      </w:r>
      <w:r w:rsidR="00F25090">
        <w:rPr>
          <w:rFonts w:ascii="Times New Roman" w:hAnsi="Times New Roman" w:cs="Times New Roman"/>
          <w:sz w:val="24"/>
          <w:szCs w:val="24"/>
        </w:rPr>
        <w:t>ANEXO XIII, ANEXO XIV E ANEXO XV.</w:t>
      </w:r>
    </w:p>
    <w:p w:rsidR="000339C0" w:rsidRPr="006458F3" w:rsidRDefault="000339C0" w:rsidP="00966123">
      <w:pPr>
        <w:spacing w:after="0" w:line="240" w:lineRule="auto"/>
        <w:ind w:left="708" w:firstLine="708"/>
        <w:rPr>
          <w:rFonts w:ascii="Times New Roman" w:hAnsi="Times New Roman" w:cs="Times New Roman"/>
          <w:b/>
          <w:sz w:val="24"/>
          <w:szCs w:val="24"/>
        </w:rPr>
      </w:pPr>
      <w:r w:rsidRPr="006458F3">
        <w:rPr>
          <w:rFonts w:ascii="Times New Roman" w:hAnsi="Times New Roman" w:cs="Times New Roman"/>
          <w:b/>
          <w:sz w:val="24"/>
          <w:szCs w:val="24"/>
        </w:rPr>
        <w:lastRenderedPageBreak/>
        <w:t>ANEXO I – DECLARAÇÃO DE UNIÃO ESTAVEL</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________________________________________, portador(a) da cédula de identidade RG nº __________________________________e inscrito(a) no CPF sob o nº____________________ e ____________________________________ portador(a) da c</w:t>
      </w:r>
      <w:r w:rsidR="00AE305D">
        <w:rPr>
          <w:rFonts w:ascii="Times New Roman" w:hAnsi="Times New Roman" w:cs="Times New Roman"/>
          <w:sz w:val="24"/>
          <w:szCs w:val="24"/>
        </w:rPr>
        <w:t>é</w:t>
      </w:r>
      <w:r w:rsidRPr="006458F3">
        <w:rPr>
          <w:rFonts w:ascii="Times New Roman" w:hAnsi="Times New Roman" w:cs="Times New Roman"/>
          <w:sz w:val="24"/>
          <w:szCs w:val="24"/>
        </w:rPr>
        <w:t xml:space="preserve">dula de identidade RG nº________________ e inscrito(a) no CPF sob o nº ___________________, declaramos, para fins que convivemos em UNIÃO ESTAVEL desde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w:t>
      </w:r>
      <w:r w:rsidRPr="006458F3">
        <w:rPr>
          <w:rFonts w:ascii="Times New Roman" w:hAnsi="Times New Roman" w:cs="Times New Roman"/>
          <w:sz w:val="24"/>
          <w:szCs w:val="24"/>
        </w:rPr>
        <w:softHyphen/>
        <w:t>___, de natureza familiar, publica e duradoura com o objetivo de constituição da fam</w:t>
      </w:r>
      <w:r w:rsidR="00AE305D">
        <w:rPr>
          <w:rFonts w:ascii="Times New Roman" w:hAnsi="Times New Roman" w:cs="Times New Roman"/>
          <w:sz w:val="24"/>
          <w:szCs w:val="24"/>
        </w:rPr>
        <w:t>í</w:t>
      </w:r>
      <w:r w:rsidRPr="006458F3">
        <w:rPr>
          <w:rFonts w:ascii="Times New Roman" w:hAnsi="Times New Roman" w:cs="Times New Roman"/>
          <w:sz w:val="24"/>
          <w:szCs w:val="24"/>
        </w:rPr>
        <w:t>lia.</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nas medidas administrativas cabíveis.Autorizamos a Secretaria de Educação a certificar as inform</w:t>
      </w:r>
      <w:r w:rsidR="006458F3">
        <w:rPr>
          <w:rFonts w:ascii="Times New Roman" w:hAnsi="Times New Roman" w:cs="Times New Roman"/>
          <w:sz w:val="24"/>
          <w:szCs w:val="24"/>
        </w:rPr>
        <w:t xml:space="preserve">ações acima.                   </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1D0FD4">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w:t>
      </w:r>
      <w:r w:rsidR="00AE305D">
        <w:rPr>
          <w:rFonts w:ascii="Times New Roman" w:hAnsi="Times New Roman" w:cs="Times New Roman"/>
          <w:bCs/>
          <w:i/>
          <w:sz w:val="24"/>
          <w:szCs w:val="24"/>
        </w:rPr>
        <w:t xml:space="preserve">    </w:t>
      </w:r>
      <w:r w:rsidRPr="006458F3">
        <w:rPr>
          <w:rFonts w:ascii="Times New Roman" w:hAnsi="Times New Roman" w:cs="Times New Roman"/>
          <w:bCs/>
          <w:i/>
          <w:sz w:val="24"/>
          <w:szCs w:val="24"/>
        </w:rPr>
        <w:t>___________________________________</w:t>
      </w:r>
    </w:p>
    <w:p w:rsidR="000339C0" w:rsidRPr="006458F3" w:rsidRDefault="00AE305D" w:rsidP="0096612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339C0" w:rsidRPr="006458F3">
        <w:rPr>
          <w:rFonts w:ascii="Times New Roman" w:hAnsi="Times New Roman" w:cs="Times New Roman"/>
          <w:bCs/>
          <w:sz w:val="24"/>
          <w:szCs w:val="24"/>
        </w:rPr>
        <w:t xml:space="preserve">Assinatura do Declarante                      </w:t>
      </w:r>
      <w:r>
        <w:rPr>
          <w:rFonts w:ascii="Times New Roman" w:hAnsi="Times New Roman" w:cs="Times New Roman"/>
          <w:bCs/>
          <w:sz w:val="24"/>
          <w:szCs w:val="24"/>
        </w:rPr>
        <w:t xml:space="preserve">       </w:t>
      </w:r>
      <w:r w:rsidR="000339C0" w:rsidRPr="006458F3">
        <w:rPr>
          <w:rFonts w:ascii="Times New Roman" w:hAnsi="Times New Roman" w:cs="Times New Roman"/>
          <w:bCs/>
          <w:sz w:val="24"/>
          <w:szCs w:val="24"/>
        </w:rPr>
        <w:t xml:space="preserve">  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II – DECLARAÇÃO NEGATIVA DE UNIÃO ESTAVEL</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 declaro expressamente , sob responsabilidade civil e criminal, que não mantenho relação de vida comum ou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xml:space="preserve"> com outra pessoa , nas condições dos artigos 1.723 e seguintes do código Civil Brasileiro, Titulo III - ``Da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permanecendo no estado civil de __________________.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III – DECLARAÇÃO DE SEPARAÇÃO DE FATO</w:t>
      </w:r>
    </w:p>
    <w:p w:rsidR="009E3F78" w:rsidRPr="006458F3" w:rsidRDefault="009E3F78" w:rsidP="00966123">
      <w:pPr>
        <w:spacing w:after="0" w:line="240" w:lineRule="auto"/>
        <w:jc w:val="center"/>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de apresentação ao Centro de Educação Infantil, que não vivemos maritalmente.</w:t>
      </w:r>
    </w:p>
    <w:p w:rsid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                           Assinatura do Decl</w:t>
      </w:r>
      <w:r w:rsidR="009E3F78">
        <w:rPr>
          <w:rFonts w:ascii="Times New Roman" w:hAnsi="Times New Roman" w:cs="Times New Roman"/>
          <w:bCs/>
          <w:sz w:val="24"/>
          <w:szCs w:val="24"/>
        </w:rPr>
        <w:t>a</w:t>
      </w:r>
      <w:r w:rsidRPr="006458F3">
        <w:rPr>
          <w:rFonts w:ascii="Times New Roman" w:hAnsi="Times New Roman" w:cs="Times New Roman"/>
          <w:bCs/>
          <w:sz w:val="24"/>
          <w:szCs w:val="24"/>
        </w:rPr>
        <w:t>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Default="000339C0"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6458F3" w:rsidRDefault="006458F3"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9E3F78" w:rsidRDefault="009E3F78" w:rsidP="00966123">
      <w:pPr>
        <w:spacing w:after="0" w:line="240" w:lineRule="auto"/>
        <w:jc w:val="both"/>
        <w:rPr>
          <w:rFonts w:ascii="Times New Roman" w:hAnsi="Times New Roman" w:cs="Times New Roman"/>
          <w:sz w:val="24"/>
          <w:szCs w:val="24"/>
        </w:rPr>
      </w:pPr>
    </w:p>
    <w:p w:rsidR="006458F3" w:rsidRPr="006458F3" w:rsidRDefault="006458F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IV – DECLARAÇÃO DO NÃO RECEBIMENTO DE PENSÃO ALIMENTÍCIA</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para devido fins, que não recebo ajuda financeira mensal, como pensão aliment</w:t>
      </w:r>
      <w:r w:rsidR="00354156">
        <w:rPr>
          <w:rFonts w:ascii="Times New Roman" w:hAnsi="Times New Roman" w:cs="Times New Roman"/>
          <w:sz w:val="24"/>
          <w:szCs w:val="24"/>
        </w:rPr>
        <w:t>í</w:t>
      </w:r>
      <w:r w:rsidRPr="006458F3">
        <w:rPr>
          <w:rFonts w:ascii="Times New Roman" w:hAnsi="Times New Roman" w:cs="Times New Roman"/>
          <w:sz w:val="24"/>
          <w:szCs w:val="24"/>
        </w:rPr>
        <w:t xml:space="preserve">cia, para </w:t>
      </w:r>
      <w:proofErr w:type="spellStart"/>
      <w:r w:rsidRPr="006458F3">
        <w:rPr>
          <w:rFonts w:ascii="Times New Roman" w:hAnsi="Times New Roman" w:cs="Times New Roman"/>
          <w:sz w:val="24"/>
          <w:szCs w:val="24"/>
        </w:rPr>
        <w:t>manteça</w:t>
      </w:r>
      <w:proofErr w:type="spellEnd"/>
      <w:r w:rsidRPr="006458F3">
        <w:rPr>
          <w:rFonts w:ascii="Times New Roman" w:hAnsi="Times New Roman" w:cs="Times New Roman"/>
          <w:sz w:val="24"/>
          <w:szCs w:val="24"/>
        </w:rPr>
        <w:t xml:space="preserve"> da(s) criança(s) ______________________________________</w:t>
      </w:r>
      <w:r w:rsidR="00354156">
        <w:rPr>
          <w:rFonts w:ascii="Times New Roman" w:hAnsi="Times New Roman" w:cs="Times New Roman"/>
          <w:sz w:val="24"/>
          <w:szCs w:val="24"/>
        </w:rPr>
        <w:t>______________</w:t>
      </w:r>
      <w:r w:rsidRPr="006458F3">
        <w:rPr>
          <w:rFonts w:ascii="Times New Roman" w:hAnsi="Times New Roman" w:cs="Times New Roman"/>
          <w:sz w:val="24"/>
          <w:szCs w:val="24"/>
        </w:rPr>
        <w:t>, para fins de apresentação ao Centro de Educação Infantil, que não vivemos maritalmente.</w:t>
      </w:r>
    </w:p>
    <w:p w:rsid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rsidR="006458F3" w:rsidRPr="006458F3" w:rsidRDefault="006458F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V – DECLARAÇÃO DO HORÁRIO DE TRABALHO</w:t>
      </w:r>
    </w:p>
    <w:p w:rsidR="009E3F78" w:rsidRPr="006458F3" w:rsidRDefault="009E3F78" w:rsidP="00966123">
      <w:pPr>
        <w:spacing w:after="0" w:line="240" w:lineRule="auto"/>
        <w:jc w:val="center"/>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Declaramos para os devidos fins que ____________________________________ é funcionário desta empresa, cumprindo de segunda a sexta-feira, a jornada de trabalho das _______ horas ás ________ horas, com intervalo para o almoço das ________ horas ás ____________ horas.</w:t>
      </w:r>
    </w:p>
    <w:p w:rsidR="000339C0"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rsidR="009E3F78" w:rsidRPr="006458F3" w:rsidRDefault="009E3F78"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6458F3" w:rsidRDefault="006458F3"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ANEXO VI DECLARAÇÃO DO HORÁRIO DE TRABALHO (Autônomo, Profissional Liberal, Trabalhador Informal ou Eventual, Sócio </w:t>
      </w:r>
      <w:proofErr w:type="spellStart"/>
      <w:r w:rsidRPr="006458F3">
        <w:rPr>
          <w:rFonts w:ascii="Times New Roman" w:hAnsi="Times New Roman" w:cs="Times New Roman"/>
          <w:b/>
          <w:sz w:val="24"/>
          <w:szCs w:val="24"/>
        </w:rPr>
        <w:t>Majoritario</w:t>
      </w:r>
      <w:proofErr w:type="spellEnd"/>
      <w:r w:rsidRPr="006458F3">
        <w:rPr>
          <w:rFonts w:ascii="Times New Roman" w:hAnsi="Times New Roman" w:cs="Times New Roman"/>
          <w:b/>
          <w:sz w:val="24"/>
          <w:szCs w:val="24"/>
        </w:rPr>
        <w:t>)</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que minha jornada de trabalho é das ________ horas ás _________ horas (_____ dias por semana).</w:t>
      </w:r>
    </w:p>
    <w:p w:rsid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VII – DECLARAÇÃO DE ATIVIDADE E RENDA (Autônomo, Profissional Liberal, Trabalhador Informal ou Eventual)</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obtive renda media nos </w:t>
      </w:r>
      <w:proofErr w:type="spellStart"/>
      <w:r w:rsidRPr="006458F3">
        <w:rPr>
          <w:rFonts w:ascii="Times New Roman" w:hAnsi="Times New Roman" w:cs="Times New Roman"/>
          <w:sz w:val="24"/>
          <w:szCs w:val="24"/>
        </w:rPr>
        <w:t>ultimos</w:t>
      </w:r>
      <w:proofErr w:type="spellEnd"/>
      <w:r w:rsidRPr="006458F3">
        <w:rPr>
          <w:rFonts w:ascii="Times New Roman" w:hAnsi="Times New Roman" w:cs="Times New Roman"/>
          <w:sz w:val="24"/>
          <w:szCs w:val="24"/>
        </w:rPr>
        <w:t xml:space="preserve"> três meses, no valor mensal de R$ _______________ (________________________), declarada no cadastro on-line de pré-matrícula. Tal renda é oriunda de ganhos obtidos com meu trabalho, no desempenho da(s) atividade(s)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 nos seguintes locais: _____________________________________________________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_____________________________________________________</w:t>
      </w:r>
    </w:p>
    <w:p w:rsid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9E3F78"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VIII – DECLARAÇÃO / NÃO EXERCE FUNÇÃO REMUNERADA</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não exerço função remunerada.</w:t>
      </w:r>
    </w:p>
    <w:p w:rsidR="000339C0" w:rsidRPr="006458F3" w:rsidRDefault="000339C0" w:rsidP="00966123">
      <w:pPr>
        <w:spacing w:after="0" w:line="240" w:lineRule="auto"/>
        <w:jc w:val="both"/>
        <w:rPr>
          <w:rFonts w:ascii="Times New Roman" w:hAnsi="Times New Roman" w:cs="Times New Roman"/>
          <w:sz w:val="24"/>
          <w:szCs w:val="24"/>
        </w:rPr>
      </w:pPr>
    </w:p>
    <w:p w:rsidR="000339C0"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9E3F78" w:rsidRPr="006458F3" w:rsidRDefault="009E3F78"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6458F3" w:rsidRPr="006458F3" w:rsidRDefault="006458F3"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IX – DECLARAÇÃO / PRODUTOR RURAL</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exerço função de produtor rural ( Especificar qual: </w:t>
      </w:r>
      <w:r w:rsidRPr="006458F3">
        <w:rPr>
          <w:rFonts w:ascii="Times New Roman" w:hAnsi="Times New Roman" w:cs="Times New Roman"/>
          <w:sz w:val="24"/>
          <w:szCs w:val="24"/>
        </w:rPr>
        <w:softHyphen/>
        <w:t>_________________________________) e minha remuneração bruta mensal é de R$ ____________(_______________________________________).</w:t>
      </w:r>
    </w:p>
    <w:p w:rsidR="000339C0" w:rsidRPr="006458F3" w:rsidRDefault="000339C0" w:rsidP="00966123">
      <w:pPr>
        <w:spacing w:after="0" w:line="240" w:lineRule="auto"/>
        <w:jc w:val="both"/>
        <w:rPr>
          <w:rFonts w:ascii="Times New Roman" w:hAnsi="Times New Roman" w:cs="Times New Roman"/>
          <w:sz w:val="24"/>
          <w:szCs w:val="24"/>
        </w:rPr>
      </w:pPr>
    </w:p>
    <w:p w:rsidR="009E3F78"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96612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966123">
      <w:pPr>
        <w:spacing w:after="0" w:line="240" w:lineRule="auto"/>
        <w:jc w:val="both"/>
        <w:rPr>
          <w:rFonts w:ascii="Times New Roman" w:hAnsi="Times New Roman" w:cs="Times New Roman"/>
          <w:b/>
          <w:bCs/>
          <w:i/>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6458F3" w:rsidRPr="006458F3" w:rsidRDefault="006458F3"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 – DECLARAÇÃO DE AUXÍLIO DE TERCEIROS</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___________________________________________,portador(a) da cédula de identidade RG n° _______________________ e inscrito(a) no CPF sob o n°________________________, residente e domiciliado no endereço ____________________________________________, município de ____________________________________________, declaro para os  devidos fins, que auxilio financeiramente o Sr. (a) _________________________, portador(a) da cédula de identidade RG n°___________________________________ e inscrito(a) no CPF sob n° ________________________ com valor mensal de R$ __________ (_________________________________).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w:t>
      </w:r>
      <w:r w:rsidR="009E3F78">
        <w:rPr>
          <w:rFonts w:ascii="Times New Roman" w:hAnsi="Times New Roman" w:cs="Times New Roman"/>
          <w:sz w:val="24"/>
          <w:szCs w:val="24"/>
        </w:rPr>
        <w:t xml:space="preserve"> </w:t>
      </w:r>
      <w:r w:rsidRPr="006458F3">
        <w:rPr>
          <w:rFonts w:ascii="Times New Roman" w:hAnsi="Times New Roman" w:cs="Times New Roman"/>
          <w:sz w:val="24"/>
          <w:szCs w:val="24"/>
        </w:rPr>
        <w:t>e Data:__________________________</w:t>
      </w:r>
      <w:r w:rsidR="00E71DB3">
        <w:rPr>
          <w:rFonts w:ascii="Times New Roman" w:hAnsi="Times New Roman" w:cs="Times New Roman"/>
          <w:sz w:val="24"/>
          <w:szCs w:val="24"/>
        </w:rPr>
        <w:t>, _____de__________________de202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6458F3" w:rsidRPr="006458F3" w:rsidRDefault="006458F3"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 DECLARAÇÃO DE PENSÃO ALIMENTÍCIA</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 portador(a) da cédula de identidade RG n° ___________________ e inscrito(a) no CPF sob o n° _______________, declaro para os devidos fins, que pago ajuda financeira mensal, como pensão alimentícia, no valor mensal de R$______(_________________), a(s) criança(s) ______________________________, recebida por seu responsável legal Sr. (a) _______________________________________.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rsidR="006458F3" w:rsidRDefault="006458F3"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_______________________,___</w:t>
      </w:r>
      <w:r w:rsidR="00E71DB3">
        <w:rPr>
          <w:rFonts w:ascii="Times New Roman" w:hAnsi="Times New Roman" w:cs="Times New Roman"/>
          <w:sz w:val="24"/>
          <w:szCs w:val="24"/>
        </w:rPr>
        <w:t>__de______________________ de 202</w:t>
      </w:r>
      <w:r w:rsidRPr="006458F3">
        <w:rPr>
          <w:rFonts w:ascii="Times New Roman" w:hAnsi="Times New Roman" w:cs="Times New Roman"/>
          <w:sz w:val="24"/>
          <w:szCs w:val="24"/>
        </w:rPr>
        <w:t xml:space="preserve">_. </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XII – DECLARAÇÃO DE RECEBIMENTO DE ALUGUEL</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recebo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pago pelo(a) inquilino(a) Sr.(a)  ______________________________, CPF_____________________.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as medidas administrativas cabíveis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w:t>
      </w:r>
      <w:r w:rsidR="00E71DB3">
        <w:rPr>
          <w:rFonts w:ascii="Times New Roman" w:hAnsi="Times New Roman" w:cs="Times New Roman"/>
          <w:sz w:val="24"/>
          <w:szCs w:val="24"/>
        </w:rPr>
        <w:t>___, _______de_____________de202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Assinatura do Inquilino (A)</w:t>
      </w:r>
    </w:p>
    <w:p w:rsidR="000339C0" w:rsidRDefault="000339C0" w:rsidP="00966123">
      <w:pPr>
        <w:spacing w:after="0" w:line="240" w:lineRule="auto"/>
        <w:jc w:val="both"/>
        <w:rPr>
          <w:rFonts w:ascii="Times New Roman" w:hAnsi="Times New Roman" w:cs="Times New Roman"/>
          <w:b/>
          <w:sz w:val="24"/>
          <w:szCs w:val="24"/>
        </w:rPr>
      </w:pPr>
    </w:p>
    <w:p w:rsidR="006458F3" w:rsidRDefault="006458F3" w:rsidP="00966123">
      <w:pPr>
        <w:spacing w:after="0" w:line="240" w:lineRule="auto"/>
        <w:jc w:val="both"/>
        <w:rPr>
          <w:rFonts w:ascii="Times New Roman" w:hAnsi="Times New Roman" w:cs="Times New Roman"/>
          <w:b/>
          <w:sz w:val="24"/>
          <w:szCs w:val="24"/>
        </w:rPr>
      </w:pPr>
    </w:p>
    <w:p w:rsidR="006458F3" w:rsidRDefault="006458F3"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0339C0" w:rsidRPr="006458F3" w:rsidRDefault="000339C0" w:rsidP="00966123">
      <w:pPr>
        <w:spacing w:after="0" w:line="240" w:lineRule="auto"/>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XIII – DECLARAÇÃO DE PAGAMENTO DE ALUGUEL</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pago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Proprietário do imóvel Sr(a).  ______________________________, CPF_____________________.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as medidas administrativas cabíveis .</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w:t>
      </w:r>
      <w:r w:rsidR="00E71DB3">
        <w:rPr>
          <w:rFonts w:ascii="Times New Roman" w:hAnsi="Times New Roman" w:cs="Times New Roman"/>
          <w:sz w:val="24"/>
          <w:szCs w:val="24"/>
        </w:rPr>
        <w:t>___, _______de_____________de202</w:t>
      </w:r>
      <w:r w:rsidRPr="006458F3">
        <w:rPr>
          <w:rFonts w:ascii="Times New Roman" w:hAnsi="Times New Roman" w:cs="Times New Roman"/>
          <w:sz w:val="24"/>
          <w:szCs w:val="24"/>
        </w:rPr>
        <w:t>_.</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rsidR="000339C0" w:rsidRPr="006458F3" w:rsidRDefault="000339C0" w:rsidP="0096612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Assinatura do Proprietário (a)</w:t>
      </w:r>
    </w:p>
    <w:p w:rsidR="000339C0" w:rsidRPr="006458F3" w:rsidRDefault="000339C0" w:rsidP="00966123">
      <w:pPr>
        <w:spacing w:after="0" w:line="240" w:lineRule="auto"/>
        <w:jc w:val="both"/>
        <w:rPr>
          <w:rFonts w:ascii="Times New Roman" w:hAnsi="Times New Roman" w:cs="Times New Roman"/>
          <w:sz w:val="24"/>
          <w:szCs w:val="24"/>
        </w:rPr>
      </w:pPr>
    </w:p>
    <w:p w:rsidR="000339C0" w:rsidRPr="006458F3" w:rsidRDefault="000339C0"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Pr="006458F3" w:rsidRDefault="009E3F78" w:rsidP="00966123">
      <w:pPr>
        <w:spacing w:after="0" w:line="240" w:lineRule="auto"/>
        <w:jc w:val="both"/>
        <w:rPr>
          <w:rFonts w:ascii="Times New Roman" w:hAnsi="Times New Roman" w:cs="Times New Roman"/>
          <w:b/>
          <w:sz w:val="24"/>
          <w:szCs w:val="24"/>
        </w:rPr>
      </w:pPr>
    </w:p>
    <w:p w:rsidR="000339C0" w:rsidRDefault="000339C0" w:rsidP="00966123">
      <w:pPr>
        <w:spacing w:after="0" w:line="240" w:lineRule="auto"/>
        <w:jc w:val="both"/>
        <w:rPr>
          <w:rFonts w:ascii="Times New Roman" w:hAnsi="Times New Roman" w:cs="Times New Roman"/>
          <w:b/>
          <w:sz w:val="24"/>
          <w:szCs w:val="24"/>
        </w:rPr>
      </w:pPr>
    </w:p>
    <w:p w:rsidR="006458F3" w:rsidRDefault="006458F3" w:rsidP="00966123">
      <w:pPr>
        <w:spacing w:after="0" w:line="240" w:lineRule="auto"/>
        <w:jc w:val="both"/>
        <w:rPr>
          <w:rFonts w:ascii="Times New Roman" w:hAnsi="Times New Roman" w:cs="Times New Roman"/>
          <w:b/>
          <w:sz w:val="24"/>
          <w:szCs w:val="24"/>
        </w:rPr>
      </w:pPr>
    </w:p>
    <w:p w:rsidR="006458F3" w:rsidRDefault="006458F3" w:rsidP="00966123">
      <w:pPr>
        <w:spacing w:after="0" w:line="240" w:lineRule="auto"/>
        <w:jc w:val="both"/>
        <w:rPr>
          <w:rFonts w:ascii="Times New Roman" w:hAnsi="Times New Roman" w:cs="Times New Roman"/>
          <w:b/>
          <w:sz w:val="24"/>
          <w:szCs w:val="24"/>
        </w:rPr>
      </w:pPr>
    </w:p>
    <w:p w:rsidR="006458F3" w:rsidRDefault="006458F3" w:rsidP="00966123">
      <w:pPr>
        <w:spacing w:after="0" w:line="240" w:lineRule="auto"/>
        <w:rPr>
          <w:b/>
          <w:i/>
        </w:rPr>
      </w:pPr>
    </w:p>
    <w:p w:rsidR="006458F3" w:rsidRDefault="006458F3" w:rsidP="00966123">
      <w:pPr>
        <w:spacing w:after="0" w:line="240" w:lineRule="auto"/>
        <w:jc w:val="center"/>
        <w:rPr>
          <w:rFonts w:ascii="Times New Roman" w:hAnsi="Times New Roman" w:cs="Times New Roman"/>
          <w:b/>
          <w:sz w:val="24"/>
          <w:szCs w:val="24"/>
        </w:rPr>
      </w:pPr>
      <w:r w:rsidRPr="00900660">
        <w:rPr>
          <w:rFonts w:ascii="Times New Roman" w:hAnsi="Times New Roman" w:cs="Times New Roman"/>
          <w:b/>
          <w:sz w:val="24"/>
          <w:szCs w:val="24"/>
        </w:rPr>
        <w:lastRenderedPageBreak/>
        <w:t>ANEXO X</w:t>
      </w:r>
      <w:r w:rsidR="00354156" w:rsidRPr="00900660">
        <w:rPr>
          <w:rFonts w:ascii="Times New Roman" w:hAnsi="Times New Roman" w:cs="Times New Roman"/>
          <w:b/>
          <w:sz w:val="24"/>
          <w:szCs w:val="24"/>
        </w:rPr>
        <w:t>I</w:t>
      </w:r>
      <w:r w:rsidRPr="00900660">
        <w:rPr>
          <w:rFonts w:ascii="Times New Roman" w:hAnsi="Times New Roman" w:cs="Times New Roman"/>
          <w:b/>
          <w:sz w:val="24"/>
          <w:szCs w:val="24"/>
        </w:rPr>
        <w:t>V – DECLARAÇÃO DE RENÚNCIA DE VAGA</w:t>
      </w:r>
    </w:p>
    <w:p w:rsidR="009E3F78" w:rsidRPr="00900660" w:rsidRDefault="009E3F78" w:rsidP="00966123">
      <w:pPr>
        <w:spacing w:after="0" w:line="240" w:lineRule="auto"/>
        <w:jc w:val="center"/>
        <w:rPr>
          <w:rFonts w:ascii="Times New Roman" w:hAnsi="Times New Roman" w:cs="Times New Roman"/>
          <w:b/>
          <w:sz w:val="24"/>
          <w:szCs w:val="24"/>
        </w:rPr>
      </w:pPr>
    </w:p>
    <w:p w:rsidR="006458F3" w:rsidRPr="00900660" w:rsidRDefault="006458F3" w:rsidP="00966123">
      <w:pPr>
        <w:spacing w:after="0" w:line="240" w:lineRule="auto"/>
        <w:jc w:val="both"/>
        <w:rPr>
          <w:rFonts w:ascii="Times New Roman" w:hAnsi="Times New Roman" w:cs="Times New Roman"/>
          <w:sz w:val="24"/>
          <w:szCs w:val="24"/>
        </w:rPr>
      </w:pPr>
      <w:r w:rsidRPr="00900660">
        <w:rPr>
          <w:rFonts w:ascii="Times New Roman" w:hAnsi="Times New Roman" w:cs="Times New Roman"/>
          <w:sz w:val="24"/>
          <w:szCs w:val="24"/>
        </w:rPr>
        <w:t>Eu,________________________________________, portador(a) da cédula de identidade RG nº __________________________________e inscrito(a) no CPF sob o nº____________________</w:t>
      </w:r>
      <w:r w:rsidR="00E71DB3">
        <w:rPr>
          <w:rFonts w:ascii="Times New Roman" w:hAnsi="Times New Roman" w:cs="Times New Roman"/>
          <w:sz w:val="24"/>
          <w:szCs w:val="24"/>
        </w:rPr>
        <w:t xml:space="preserve"> </w:t>
      </w:r>
      <w:r w:rsidRPr="00900660">
        <w:rPr>
          <w:rFonts w:ascii="Times New Roman" w:hAnsi="Times New Roman" w:cs="Times New Roman"/>
          <w:sz w:val="24"/>
          <w:szCs w:val="24"/>
        </w:rPr>
        <w:t xml:space="preserve">declaro, para os devidos fins que </w:t>
      </w:r>
      <w:r w:rsidRPr="00900660">
        <w:rPr>
          <w:rFonts w:ascii="Times New Roman" w:hAnsi="Times New Roman" w:cs="Times New Roman"/>
          <w:b/>
          <w:sz w:val="24"/>
          <w:szCs w:val="24"/>
        </w:rPr>
        <w:t>RENUNCIO AO CRITÉRIO “ZONEAMENTO”, ficando ciente do disposto nas alíneas a, b, c, d no subitem III do item 5.</w:t>
      </w:r>
    </w:p>
    <w:p w:rsidR="006458F3" w:rsidRPr="00900660" w:rsidRDefault="006458F3" w:rsidP="00966123">
      <w:pPr>
        <w:spacing w:after="0" w:line="240" w:lineRule="auto"/>
        <w:rPr>
          <w:rFonts w:ascii="Times New Roman" w:hAnsi="Times New Roman" w:cs="Times New Roman"/>
          <w:sz w:val="24"/>
          <w:szCs w:val="24"/>
        </w:rPr>
      </w:pPr>
      <w:r w:rsidRPr="00900660">
        <w:rPr>
          <w:rFonts w:ascii="Times New Roman" w:hAnsi="Times New Roman" w:cs="Times New Roman"/>
          <w:sz w:val="24"/>
          <w:szCs w:val="24"/>
        </w:rPr>
        <w:t xml:space="preserve">Declaro estar ciente de que a omissão ou a apresentação de informações e/ou documentos falsos ou divergentes poderão implicar nas medidas administrativas cabíveis.               </w:t>
      </w:r>
    </w:p>
    <w:p w:rsidR="006458F3" w:rsidRDefault="006458F3" w:rsidP="00966123">
      <w:pPr>
        <w:spacing w:after="0" w:line="240" w:lineRule="auto"/>
        <w:rPr>
          <w:rFonts w:ascii="Times New Roman" w:hAnsi="Times New Roman" w:cs="Times New Roman"/>
          <w:sz w:val="24"/>
          <w:szCs w:val="24"/>
        </w:rPr>
      </w:pPr>
      <w:r w:rsidRPr="00900660">
        <w:rPr>
          <w:rFonts w:ascii="Times New Roman" w:hAnsi="Times New Roman" w:cs="Times New Roman"/>
          <w:sz w:val="24"/>
          <w:szCs w:val="24"/>
        </w:rPr>
        <w:t xml:space="preserve"> Autorizamos a Secretaria de Educação a certificar as informações acima.                 </w:t>
      </w:r>
    </w:p>
    <w:p w:rsidR="009E3F78" w:rsidRPr="00900660" w:rsidRDefault="009E3F78" w:rsidP="00966123">
      <w:pPr>
        <w:spacing w:after="0" w:line="240" w:lineRule="auto"/>
        <w:rPr>
          <w:sz w:val="24"/>
          <w:szCs w:val="24"/>
        </w:rPr>
      </w:pPr>
    </w:p>
    <w:p w:rsidR="006458F3" w:rsidRPr="00900660" w:rsidRDefault="006458F3" w:rsidP="00966123">
      <w:pPr>
        <w:spacing w:after="0" w:line="240" w:lineRule="auto"/>
        <w:rPr>
          <w:rFonts w:ascii="Times New Roman" w:hAnsi="Times New Roman" w:cs="Times New Roman"/>
          <w:sz w:val="24"/>
          <w:szCs w:val="24"/>
        </w:rPr>
      </w:pPr>
      <w:r w:rsidRPr="00900660">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900660">
        <w:rPr>
          <w:rFonts w:ascii="Times New Roman" w:hAnsi="Times New Roman" w:cs="Times New Roman"/>
          <w:sz w:val="24"/>
          <w:szCs w:val="24"/>
        </w:rPr>
        <w:t>_.</w:t>
      </w:r>
    </w:p>
    <w:p w:rsidR="006458F3" w:rsidRPr="00900660" w:rsidRDefault="006458F3" w:rsidP="00966123">
      <w:pPr>
        <w:spacing w:after="0" w:line="240" w:lineRule="auto"/>
        <w:rPr>
          <w:rFonts w:ascii="Times New Roman" w:hAnsi="Times New Roman" w:cs="Times New Roman"/>
          <w:sz w:val="24"/>
          <w:szCs w:val="24"/>
        </w:rPr>
      </w:pPr>
    </w:p>
    <w:p w:rsidR="006458F3" w:rsidRPr="00900660" w:rsidRDefault="006458F3" w:rsidP="00966123">
      <w:pPr>
        <w:spacing w:after="0" w:line="240" w:lineRule="auto"/>
        <w:rPr>
          <w:rFonts w:ascii="Times New Roman" w:hAnsi="Times New Roman" w:cs="Times New Roman"/>
          <w:sz w:val="24"/>
          <w:szCs w:val="24"/>
        </w:rPr>
      </w:pPr>
    </w:p>
    <w:p w:rsidR="006458F3" w:rsidRPr="00900660" w:rsidRDefault="006458F3" w:rsidP="00966123">
      <w:pPr>
        <w:spacing w:after="0" w:line="240" w:lineRule="auto"/>
        <w:jc w:val="center"/>
        <w:rPr>
          <w:rFonts w:ascii="Times New Roman" w:hAnsi="Times New Roman" w:cs="Times New Roman"/>
          <w:bCs/>
          <w:sz w:val="24"/>
          <w:szCs w:val="24"/>
        </w:rPr>
      </w:pPr>
      <w:r w:rsidRPr="00900660">
        <w:rPr>
          <w:rFonts w:ascii="Times New Roman" w:hAnsi="Times New Roman" w:cs="Times New Roman"/>
          <w:bCs/>
          <w:i/>
          <w:sz w:val="24"/>
          <w:szCs w:val="24"/>
        </w:rPr>
        <w:t xml:space="preserve">________________________________ </w:t>
      </w:r>
    </w:p>
    <w:p w:rsidR="006458F3" w:rsidRPr="00900660" w:rsidRDefault="006458F3" w:rsidP="00966123">
      <w:pPr>
        <w:spacing w:after="0" w:line="240" w:lineRule="auto"/>
        <w:jc w:val="center"/>
        <w:rPr>
          <w:rFonts w:ascii="Times New Roman" w:hAnsi="Times New Roman" w:cs="Times New Roman"/>
          <w:bCs/>
          <w:sz w:val="24"/>
          <w:szCs w:val="24"/>
        </w:rPr>
      </w:pPr>
      <w:r w:rsidRPr="00900660">
        <w:rPr>
          <w:rFonts w:ascii="Times New Roman" w:hAnsi="Times New Roman" w:cs="Times New Roman"/>
          <w:bCs/>
          <w:sz w:val="24"/>
          <w:szCs w:val="24"/>
        </w:rPr>
        <w:t xml:space="preserve"> Assinatura do Declarante</w:t>
      </w:r>
    </w:p>
    <w:p w:rsidR="006458F3" w:rsidRDefault="006458F3" w:rsidP="00966123">
      <w:pPr>
        <w:spacing w:after="0" w:line="240" w:lineRule="auto"/>
        <w:rPr>
          <w:rFonts w:ascii="Times New Roman" w:hAnsi="Times New Roman" w:cs="Times New Roman"/>
          <w:b/>
          <w:bCs/>
          <w:i/>
          <w:szCs w:val="24"/>
        </w:rPr>
      </w:pPr>
    </w:p>
    <w:p w:rsidR="006458F3" w:rsidRDefault="006458F3"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9E3F78" w:rsidRDefault="009E3F78"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both"/>
        <w:rPr>
          <w:rFonts w:ascii="Times New Roman" w:hAnsi="Times New Roman" w:cs="Times New Roman"/>
          <w:b/>
          <w:sz w:val="24"/>
          <w:szCs w:val="24"/>
        </w:rPr>
      </w:pPr>
    </w:p>
    <w:p w:rsidR="00F25090" w:rsidRDefault="00F25090" w:rsidP="00966123">
      <w:pPr>
        <w:spacing w:after="0" w:line="240" w:lineRule="auto"/>
        <w:jc w:val="center"/>
        <w:rPr>
          <w:rFonts w:ascii="Times New Roman" w:hAnsi="Times New Roman" w:cs="Times New Roman"/>
          <w:b/>
          <w:sz w:val="24"/>
          <w:szCs w:val="24"/>
        </w:rPr>
      </w:pPr>
      <w:r w:rsidRPr="00181F79">
        <w:rPr>
          <w:rFonts w:ascii="Times New Roman" w:hAnsi="Times New Roman" w:cs="Times New Roman"/>
          <w:b/>
          <w:sz w:val="24"/>
          <w:szCs w:val="24"/>
        </w:rPr>
        <w:lastRenderedPageBreak/>
        <w:t>ANEXO XV</w:t>
      </w:r>
    </w:p>
    <w:p w:rsidR="009E3F78" w:rsidRPr="009E3F78" w:rsidRDefault="009E3F78"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QUADRO DE VAGAS PARA ANO LETIVO 2020</w:t>
      </w:r>
    </w:p>
    <w:p w:rsidR="009E3F78"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NSA. SRA. APARECIDA</w:t>
      </w:r>
    </w:p>
    <w:tbl>
      <w:tblPr>
        <w:tblStyle w:val="Tabelacomgrade"/>
        <w:tblW w:w="0" w:type="auto"/>
        <w:tblInd w:w="1017" w:type="dxa"/>
        <w:tblLook w:val="04A0"/>
      </w:tblPr>
      <w:tblGrid>
        <w:gridCol w:w="1770"/>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60</w:t>
            </w:r>
          </w:p>
        </w:tc>
      </w:tr>
    </w:tbl>
    <w:p w:rsidR="00062C7D" w:rsidRPr="009E3F78" w:rsidRDefault="00062C7D" w:rsidP="00966123">
      <w:pPr>
        <w:spacing w:after="0" w:line="240" w:lineRule="auto"/>
        <w:rPr>
          <w:rFonts w:ascii="Times New Roman" w:hAnsi="Times New Roman" w:cs="Times New Roman"/>
          <w:b/>
          <w:sz w:val="24"/>
          <w:szCs w:val="24"/>
        </w:rPr>
      </w:pPr>
    </w:p>
    <w:p w:rsidR="009E3F78" w:rsidRPr="009E3F78" w:rsidRDefault="009E3F78"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QUADRO DE VAGAS PARA ANO LETIVO 2020</w:t>
      </w: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VÓ GLADYS</w:t>
      </w:r>
    </w:p>
    <w:tbl>
      <w:tblPr>
        <w:tblStyle w:val="Tabelacomgrade"/>
        <w:tblW w:w="0" w:type="auto"/>
        <w:tblInd w:w="889" w:type="dxa"/>
        <w:tblLook w:val="04A0"/>
      </w:tblPr>
      <w:tblGrid>
        <w:gridCol w:w="2003"/>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 xml:space="preserve">MATERNAL I A </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105</w:t>
            </w:r>
          </w:p>
        </w:tc>
      </w:tr>
    </w:tbl>
    <w:p w:rsidR="00062C7D" w:rsidRPr="009E3F78" w:rsidRDefault="00062C7D" w:rsidP="00966123">
      <w:pPr>
        <w:spacing w:after="0" w:line="240" w:lineRule="auto"/>
        <w:rPr>
          <w:rFonts w:ascii="Times New Roman" w:hAnsi="Times New Roman" w:cs="Times New Roman"/>
          <w:b/>
          <w:sz w:val="24"/>
          <w:szCs w:val="24"/>
        </w:rPr>
      </w:pPr>
    </w:p>
    <w:p w:rsidR="009E3F78" w:rsidRPr="009E3F78" w:rsidRDefault="009E3F78"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QUADRO DE VAGAS PARA ANO LETIVO 2020</w:t>
      </w: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 xml:space="preserve">EMEI </w:t>
      </w:r>
      <w:proofErr w:type="spellStart"/>
      <w:r w:rsidRPr="009E3F78">
        <w:rPr>
          <w:rFonts w:ascii="Times New Roman" w:hAnsi="Times New Roman" w:cs="Times New Roman"/>
          <w:b/>
          <w:sz w:val="24"/>
          <w:szCs w:val="24"/>
        </w:rPr>
        <w:t>PROFª</w:t>
      </w:r>
      <w:proofErr w:type="spellEnd"/>
      <w:r w:rsidRPr="009E3F78">
        <w:rPr>
          <w:rFonts w:ascii="Times New Roman" w:hAnsi="Times New Roman" w:cs="Times New Roman"/>
          <w:b/>
          <w:sz w:val="24"/>
          <w:szCs w:val="24"/>
        </w:rPr>
        <w:t xml:space="preserve"> CECI CAPUANI</w:t>
      </w:r>
    </w:p>
    <w:tbl>
      <w:tblPr>
        <w:tblStyle w:val="Tabelacomgrade"/>
        <w:tblW w:w="0" w:type="auto"/>
        <w:tblInd w:w="889" w:type="dxa"/>
        <w:tblLook w:val="04A0"/>
      </w:tblPr>
      <w:tblGrid>
        <w:gridCol w:w="2003"/>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C</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C</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126</w:t>
            </w:r>
          </w:p>
        </w:tc>
      </w:tr>
    </w:tbl>
    <w:p w:rsidR="00062C7D" w:rsidRPr="009E3F78" w:rsidRDefault="00062C7D"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lastRenderedPageBreak/>
        <w:t>QUADRO DE VAGAS PARA ANO LETIVO 2020</w:t>
      </w:r>
    </w:p>
    <w:p w:rsidR="00062C7D"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SANTA LUZIA</w:t>
      </w:r>
    </w:p>
    <w:p w:rsidR="009E3F78" w:rsidRPr="009E3F78" w:rsidRDefault="009E3F78" w:rsidP="00966123">
      <w:pPr>
        <w:spacing w:after="0" w:line="240" w:lineRule="auto"/>
        <w:jc w:val="center"/>
        <w:rPr>
          <w:rFonts w:ascii="Times New Roman" w:hAnsi="Times New Roman" w:cs="Times New Roman"/>
          <w:b/>
          <w:sz w:val="24"/>
          <w:szCs w:val="24"/>
        </w:rPr>
      </w:pPr>
    </w:p>
    <w:tbl>
      <w:tblPr>
        <w:tblStyle w:val="Tabelacomgrade"/>
        <w:tblW w:w="0" w:type="auto"/>
        <w:tblInd w:w="1017" w:type="dxa"/>
        <w:tblLook w:val="04A0"/>
      </w:tblPr>
      <w:tblGrid>
        <w:gridCol w:w="1770"/>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70</w:t>
            </w:r>
          </w:p>
        </w:tc>
      </w:tr>
    </w:tbl>
    <w:p w:rsidR="00062C7D" w:rsidRDefault="00062C7D" w:rsidP="00966123">
      <w:pPr>
        <w:spacing w:after="0" w:line="240" w:lineRule="auto"/>
        <w:jc w:val="center"/>
        <w:rPr>
          <w:rFonts w:ascii="Times New Roman" w:hAnsi="Times New Roman" w:cs="Times New Roman"/>
          <w:b/>
          <w:sz w:val="24"/>
          <w:szCs w:val="24"/>
        </w:rPr>
      </w:pPr>
    </w:p>
    <w:p w:rsidR="009E3F78" w:rsidRPr="009E3F78" w:rsidRDefault="009E3F78"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QUADRO DE VAGAS PARA ANO LETIVO 2020</w:t>
      </w:r>
    </w:p>
    <w:p w:rsidR="00062C7D"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SOFIA PICH</w:t>
      </w:r>
    </w:p>
    <w:p w:rsidR="009E3F78" w:rsidRPr="009E3F78" w:rsidRDefault="009E3F78" w:rsidP="00966123">
      <w:pPr>
        <w:spacing w:after="0" w:line="240" w:lineRule="auto"/>
        <w:jc w:val="center"/>
        <w:rPr>
          <w:rFonts w:ascii="Times New Roman" w:hAnsi="Times New Roman" w:cs="Times New Roman"/>
          <w:b/>
          <w:sz w:val="24"/>
          <w:szCs w:val="24"/>
        </w:rPr>
      </w:pPr>
    </w:p>
    <w:tbl>
      <w:tblPr>
        <w:tblStyle w:val="Tabelacomgrade"/>
        <w:tblW w:w="0" w:type="auto"/>
        <w:tblInd w:w="964" w:type="dxa"/>
        <w:tblLook w:val="04A0"/>
      </w:tblPr>
      <w:tblGrid>
        <w:gridCol w:w="1883"/>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C</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116</w:t>
            </w:r>
          </w:p>
        </w:tc>
      </w:tr>
    </w:tbl>
    <w:p w:rsidR="00062C7D" w:rsidRPr="009E3F78" w:rsidRDefault="00062C7D"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QUADRO DE VAGAS PARA ANO LETIVO 2020</w:t>
      </w:r>
    </w:p>
    <w:p w:rsidR="00062C7D"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JOHN ONGMANN</w:t>
      </w:r>
    </w:p>
    <w:p w:rsidR="009E3F78" w:rsidRPr="009E3F78" w:rsidRDefault="009E3F78" w:rsidP="00966123">
      <w:pPr>
        <w:spacing w:after="0" w:line="240" w:lineRule="auto"/>
        <w:jc w:val="center"/>
        <w:rPr>
          <w:rFonts w:ascii="Times New Roman" w:hAnsi="Times New Roman" w:cs="Times New Roman"/>
          <w:b/>
          <w:sz w:val="24"/>
          <w:szCs w:val="24"/>
        </w:rPr>
      </w:pPr>
    </w:p>
    <w:tbl>
      <w:tblPr>
        <w:tblStyle w:val="Tabelacomgrade"/>
        <w:tblW w:w="0" w:type="auto"/>
        <w:tblInd w:w="1017" w:type="dxa"/>
        <w:tblLook w:val="04A0"/>
      </w:tblPr>
      <w:tblGrid>
        <w:gridCol w:w="1770"/>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09</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11</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15</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43</w:t>
            </w:r>
          </w:p>
        </w:tc>
      </w:tr>
    </w:tbl>
    <w:p w:rsidR="00062C7D" w:rsidRPr="009E3F78" w:rsidRDefault="00062C7D" w:rsidP="00966123">
      <w:pPr>
        <w:spacing w:after="0" w:line="240" w:lineRule="auto"/>
        <w:jc w:val="center"/>
        <w:rPr>
          <w:rFonts w:ascii="Times New Roman" w:hAnsi="Times New Roman" w:cs="Times New Roman"/>
          <w:b/>
          <w:sz w:val="24"/>
          <w:szCs w:val="24"/>
        </w:rPr>
      </w:pPr>
    </w:p>
    <w:p w:rsidR="00062C7D" w:rsidRDefault="00062C7D" w:rsidP="00966123">
      <w:pPr>
        <w:spacing w:after="0" w:line="240" w:lineRule="auto"/>
        <w:jc w:val="center"/>
        <w:rPr>
          <w:rFonts w:ascii="Times New Roman" w:hAnsi="Times New Roman" w:cs="Times New Roman"/>
          <w:b/>
          <w:sz w:val="24"/>
          <w:szCs w:val="24"/>
        </w:rPr>
      </w:pPr>
    </w:p>
    <w:p w:rsidR="009E3F78" w:rsidRDefault="009E3F78" w:rsidP="00966123">
      <w:pPr>
        <w:spacing w:after="0" w:line="240" w:lineRule="auto"/>
        <w:jc w:val="center"/>
        <w:rPr>
          <w:rFonts w:ascii="Times New Roman" w:hAnsi="Times New Roman" w:cs="Times New Roman"/>
          <w:b/>
          <w:sz w:val="24"/>
          <w:szCs w:val="24"/>
        </w:rPr>
      </w:pPr>
    </w:p>
    <w:p w:rsidR="009E3F78" w:rsidRPr="009E3F78" w:rsidRDefault="009E3F78"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lastRenderedPageBreak/>
        <w:t>QUADRO DE VAGAS PARA ANO LETIVO 2020</w:t>
      </w:r>
    </w:p>
    <w:p w:rsidR="00062C7D"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JOÃO PAULO II</w:t>
      </w:r>
    </w:p>
    <w:p w:rsidR="009E3F78" w:rsidRPr="009E3F78" w:rsidRDefault="009E3F78" w:rsidP="00966123">
      <w:pPr>
        <w:spacing w:after="0" w:line="240" w:lineRule="auto"/>
        <w:jc w:val="center"/>
        <w:rPr>
          <w:rFonts w:ascii="Times New Roman" w:hAnsi="Times New Roman" w:cs="Times New Roman"/>
          <w:b/>
          <w:sz w:val="24"/>
          <w:szCs w:val="24"/>
        </w:rPr>
      </w:pPr>
    </w:p>
    <w:tbl>
      <w:tblPr>
        <w:tblStyle w:val="Tabelacomgrade"/>
        <w:tblW w:w="0" w:type="auto"/>
        <w:tblInd w:w="964" w:type="dxa"/>
        <w:tblLook w:val="04A0"/>
      </w:tblPr>
      <w:tblGrid>
        <w:gridCol w:w="1883"/>
        <w:gridCol w:w="2350"/>
        <w:gridCol w:w="2603"/>
      </w:tblGrid>
      <w:tr w:rsidR="00062C7D" w:rsidRPr="009E3F78" w:rsidTr="00062C7D">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C</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062C7D">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106</w:t>
            </w:r>
          </w:p>
        </w:tc>
      </w:tr>
    </w:tbl>
    <w:p w:rsidR="00062C7D" w:rsidRPr="009E3F78" w:rsidRDefault="00062C7D" w:rsidP="00966123">
      <w:pPr>
        <w:spacing w:after="0" w:line="240" w:lineRule="auto"/>
        <w:jc w:val="center"/>
        <w:rPr>
          <w:rFonts w:ascii="Times New Roman" w:hAnsi="Times New Roman" w:cs="Times New Roman"/>
          <w:b/>
          <w:sz w:val="24"/>
          <w:szCs w:val="24"/>
        </w:rPr>
      </w:pPr>
    </w:p>
    <w:p w:rsidR="00062C7D" w:rsidRPr="009E3F78"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QUADRO DE VAGAS PARA ANO LETIVO 2020</w:t>
      </w:r>
    </w:p>
    <w:p w:rsidR="00062C7D" w:rsidRDefault="00062C7D" w:rsidP="00966123">
      <w:pPr>
        <w:spacing w:after="0" w:line="240" w:lineRule="auto"/>
        <w:jc w:val="center"/>
        <w:rPr>
          <w:rFonts w:ascii="Times New Roman" w:hAnsi="Times New Roman" w:cs="Times New Roman"/>
          <w:b/>
          <w:sz w:val="24"/>
          <w:szCs w:val="24"/>
        </w:rPr>
      </w:pPr>
      <w:r w:rsidRPr="009E3F78">
        <w:rPr>
          <w:rFonts w:ascii="Times New Roman" w:hAnsi="Times New Roman" w:cs="Times New Roman"/>
          <w:b/>
          <w:sz w:val="24"/>
          <w:szCs w:val="24"/>
        </w:rPr>
        <w:t>EMEI MÃE DE DEUS</w:t>
      </w:r>
    </w:p>
    <w:p w:rsidR="009E3F78" w:rsidRPr="009E3F78" w:rsidRDefault="009E3F78" w:rsidP="00966123">
      <w:pPr>
        <w:spacing w:after="0" w:line="240" w:lineRule="auto"/>
        <w:jc w:val="center"/>
        <w:rPr>
          <w:rFonts w:ascii="Times New Roman" w:hAnsi="Times New Roman" w:cs="Times New Roman"/>
          <w:b/>
          <w:sz w:val="24"/>
          <w:szCs w:val="24"/>
        </w:rPr>
      </w:pPr>
    </w:p>
    <w:tbl>
      <w:tblPr>
        <w:tblStyle w:val="Tabelacomgrade"/>
        <w:tblW w:w="0" w:type="auto"/>
        <w:tblInd w:w="964" w:type="dxa"/>
        <w:tblLook w:val="04A0"/>
      </w:tblPr>
      <w:tblGrid>
        <w:gridCol w:w="1883"/>
        <w:gridCol w:w="2350"/>
        <w:gridCol w:w="2603"/>
      </w:tblGrid>
      <w:tr w:rsidR="00062C7D" w:rsidRPr="009E3F78" w:rsidTr="00290DC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TURMA</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 xml:space="preserve">FAIXA ETÁRIA </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NÚMERO DE VAGAS</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4 meses a 1 ano</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08</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A</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B</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BERÇÁRIO II C</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10</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 a 2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12</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MATERNAL III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2 a 3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14</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JARDIM II</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3 a 4 anos</w:t>
            </w:r>
          </w:p>
        </w:tc>
        <w:tc>
          <w:tcPr>
            <w:tcW w:w="0" w:type="auto"/>
          </w:tcPr>
          <w:p w:rsidR="00062C7D" w:rsidRPr="009E3F78" w:rsidRDefault="00062C7D" w:rsidP="00966123">
            <w:pPr>
              <w:jc w:val="center"/>
              <w:rPr>
                <w:rFonts w:ascii="Times New Roman" w:hAnsi="Times New Roman" w:cs="Times New Roman"/>
                <w:sz w:val="24"/>
                <w:szCs w:val="24"/>
              </w:rPr>
            </w:pPr>
            <w:r w:rsidRPr="009E3F78">
              <w:rPr>
                <w:rFonts w:ascii="Times New Roman" w:hAnsi="Times New Roman" w:cs="Times New Roman"/>
                <w:sz w:val="24"/>
                <w:szCs w:val="24"/>
              </w:rPr>
              <w:t>16</w:t>
            </w:r>
          </w:p>
        </w:tc>
      </w:tr>
      <w:tr w:rsidR="00062C7D" w:rsidRPr="009E3F78" w:rsidTr="00290DCC">
        <w:tc>
          <w:tcPr>
            <w:tcW w:w="0" w:type="auto"/>
          </w:tcPr>
          <w:p w:rsidR="00062C7D" w:rsidRPr="009E3F78" w:rsidRDefault="00062C7D" w:rsidP="00966123">
            <w:pPr>
              <w:jc w:val="center"/>
              <w:rPr>
                <w:rFonts w:ascii="Times New Roman" w:hAnsi="Times New Roman" w:cs="Times New Roman"/>
                <w:sz w:val="24"/>
                <w:szCs w:val="24"/>
              </w:rPr>
            </w:pP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TOTAL DE VAGAS</w:t>
            </w:r>
          </w:p>
        </w:tc>
        <w:tc>
          <w:tcPr>
            <w:tcW w:w="0" w:type="auto"/>
          </w:tcPr>
          <w:p w:rsidR="00062C7D" w:rsidRPr="009E3F78" w:rsidRDefault="00062C7D" w:rsidP="00966123">
            <w:pPr>
              <w:jc w:val="center"/>
              <w:rPr>
                <w:rFonts w:ascii="Times New Roman" w:hAnsi="Times New Roman" w:cs="Times New Roman"/>
                <w:b/>
                <w:sz w:val="24"/>
                <w:szCs w:val="24"/>
              </w:rPr>
            </w:pPr>
            <w:r w:rsidRPr="009E3F78">
              <w:rPr>
                <w:rFonts w:ascii="Times New Roman" w:hAnsi="Times New Roman" w:cs="Times New Roman"/>
                <w:b/>
                <w:sz w:val="24"/>
                <w:szCs w:val="24"/>
              </w:rPr>
              <w:t>116</w:t>
            </w:r>
          </w:p>
        </w:tc>
      </w:tr>
    </w:tbl>
    <w:p w:rsidR="00062C7D" w:rsidRPr="009E3F78" w:rsidRDefault="00062C7D" w:rsidP="00966123">
      <w:pPr>
        <w:spacing w:after="0" w:line="240" w:lineRule="auto"/>
        <w:jc w:val="center"/>
        <w:rPr>
          <w:rFonts w:ascii="Times New Roman" w:hAnsi="Times New Roman" w:cs="Times New Roman"/>
          <w:b/>
          <w:sz w:val="24"/>
          <w:szCs w:val="24"/>
        </w:rPr>
      </w:pPr>
    </w:p>
    <w:p w:rsidR="00900660" w:rsidRDefault="00900660" w:rsidP="00966123">
      <w:pPr>
        <w:spacing w:after="0" w:line="240" w:lineRule="auto"/>
        <w:jc w:val="center"/>
        <w:rPr>
          <w:rFonts w:ascii="Times New Roman" w:hAnsi="Times New Roman" w:cs="Times New Roman"/>
          <w:b/>
          <w:sz w:val="24"/>
          <w:szCs w:val="24"/>
        </w:rPr>
      </w:pPr>
    </w:p>
    <w:p w:rsidR="009E3F78" w:rsidRDefault="009E3F78" w:rsidP="00966123">
      <w:pPr>
        <w:spacing w:after="0" w:line="240" w:lineRule="auto"/>
        <w:jc w:val="center"/>
        <w:rPr>
          <w:rFonts w:ascii="Times New Roman" w:hAnsi="Times New Roman" w:cs="Times New Roman"/>
          <w:b/>
          <w:sz w:val="24"/>
          <w:szCs w:val="24"/>
        </w:rPr>
      </w:pPr>
    </w:p>
    <w:p w:rsidR="009E3F78" w:rsidRPr="009E3F78" w:rsidRDefault="009E3F78" w:rsidP="00966123">
      <w:pPr>
        <w:spacing w:after="0" w:line="240" w:lineRule="auto"/>
        <w:jc w:val="center"/>
        <w:rPr>
          <w:rFonts w:ascii="Times New Roman" w:hAnsi="Times New Roman" w:cs="Times New Roman"/>
          <w:b/>
          <w:sz w:val="24"/>
          <w:szCs w:val="24"/>
        </w:rPr>
      </w:pPr>
    </w:p>
    <w:p w:rsidR="00F25090" w:rsidRPr="009E3F78" w:rsidRDefault="00F25090" w:rsidP="00966123">
      <w:pPr>
        <w:spacing w:after="0" w:line="240" w:lineRule="auto"/>
        <w:jc w:val="center"/>
        <w:rPr>
          <w:rFonts w:ascii="Times New Roman" w:hAnsi="Times New Roman" w:cs="Times New Roman"/>
          <w:sz w:val="24"/>
          <w:szCs w:val="24"/>
        </w:rPr>
      </w:pPr>
      <w:r w:rsidRPr="009E3F78">
        <w:rPr>
          <w:rFonts w:ascii="Times New Roman" w:hAnsi="Times New Roman" w:cs="Times New Roman"/>
          <w:sz w:val="24"/>
          <w:szCs w:val="24"/>
        </w:rPr>
        <w:t>_________________________</w:t>
      </w:r>
    </w:p>
    <w:p w:rsidR="00F25090" w:rsidRPr="009E3F78" w:rsidRDefault="00F25090" w:rsidP="00966123">
      <w:pPr>
        <w:spacing w:after="0" w:line="240" w:lineRule="auto"/>
        <w:jc w:val="center"/>
        <w:rPr>
          <w:rFonts w:ascii="Times New Roman" w:hAnsi="Times New Roman" w:cs="Times New Roman"/>
          <w:sz w:val="24"/>
          <w:szCs w:val="24"/>
        </w:rPr>
      </w:pPr>
      <w:r w:rsidRPr="009E3F78">
        <w:rPr>
          <w:rFonts w:ascii="Times New Roman" w:hAnsi="Times New Roman" w:cs="Times New Roman"/>
          <w:sz w:val="24"/>
          <w:szCs w:val="24"/>
        </w:rPr>
        <w:t xml:space="preserve">Carmen </w:t>
      </w:r>
      <w:proofErr w:type="spellStart"/>
      <w:r w:rsidRPr="009E3F78">
        <w:rPr>
          <w:rFonts w:ascii="Times New Roman" w:hAnsi="Times New Roman" w:cs="Times New Roman"/>
          <w:sz w:val="24"/>
          <w:szCs w:val="24"/>
        </w:rPr>
        <w:t>Ivonete</w:t>
      </w:r>
      <w:proofErr w:type="spellEnd"/>
      <w:r w:rsidRPr="009E3F78">
        <w:rPr>
          <w:rFonts w:ascii="Times New Roman" w:hAnsi="Times New Roman" w:cs="Times New Roman"/>
          <w:sz w:val="24"/>
          <w:szCs w:val="24"/>
        </w:rPr>
        <w:t xml:space="preserve"> </w:t>
      </w:r>
      <w:proofErr w:type="spellStart"/>
      <w:r w:rsidRPr="009E3F78">
        <w:rPr>
          <w:rFonts w:ascii="Times New Roman" w:hAnsi="Times New Roman" w:cs="Times New Roman"/>
          <w:sz w:val="24"/>
          <w:szCs w:val="24"/>
        </w:rPr>
        <w:t>Giovenardi</w:t>
      </w:r>
      <w:proofErr w:type="spellEnd"/>
    </w:p>
    <w:p w:rsidR="00F25090" w:rsidRPr="009E3F78" w:rsidRDefault="00F25090" w:rsidP="00966123">
      <w:pPr>
        <w:spacing w:after="0" w:line="240" w:lineRule="auto"/>
        <w:jc w:val="center"/>
        <w:rPr>
          <w:rFonts w:ascii="Times New Roman" w:hAnsi="Times New Roman" w:cs="Times New Roman"/>
          <w:sz w:val="24"/>
          <w:szCs w:val="24"/>
        </w:rPr>
      </w:pPr>
      <w:r w:rsidRPr="009E3F78">
        <w:rPr>
          <w:rFonts w:ascii="Times New Roman" w:hAnsi="Times New Roman" w:cs="Times New Roman"/>
          <w:sz w:val="24"/>
          <w:szCs w:val="24"/>
        </w:rPr>
        <w:t>Secretária Municipal da Educação e Cultura</w:t>
      </w:r>
    </w:p>
    <w:p w:rsidR="00F25090" w:rsidRPr="009E3F78" w:rsidRDefault="00F25090" w:rsidP="00966123">
      <w:pPr>
        <w:spacing w:after="0" w:line="240" w:lineRule="auto"/>
        <w:jc w:val="both"/>
        <w:rPr>
          <w:rFonts w:ascii="Times New Roman" w:hAnsi="Times New Roman" w:cs="Times New Roman"/>
          <w:b/>
          <w:sz w:val="24"/>
          <w:szCs w:val="24"/>
        </w:rPr>
      </w:pPr>
    </w:p>
    <w:p w:rsidR="00F25090" w:rsidRPr="009E3F78" w:rsidRDefault="00F25090" w:rsidP="00966123">
      <w:pPr>
        <w:spacing w:after="0" w:line="240" w:lineRule="auto"/>
        <w:jc w:val="both"/>
        <w:rPr>
          <w:rFonts w:ascii="Times New Roman" w:hAnsi="Times New Roman" w:cs="Times New Roman"/>
          <w:b/>
          <w:sz w:val="24"/>
          <w:szCs w:val="24"/>
        </w:rPr>
      </w:pPr>
    </w:p>
    <w:sectPr w:rsidR="00F25090" w:rsidRPr="009E3F78" w:rsidSect="007D35B6">
      <w:pgSz w:w="11906" w:h="16838"/>
      <w:pgMar w:top="2410" w:right="849" w:bottom="184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A7812"/>
    <w:multiLevelType w:val="hybridMultilevel"/>
    <w:tmpl w:val="6C6E4F54"/>
    <w:lvl w:ilvl="0" w:tplc="0C5A3ACE">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displayVerticalDrawingGridEvery w:val="2"/>
  <w:characterSpacingControl w:val="doNotCompress"/>
  <w:compat/>
  <w:rsids>
    <w:rsidRoot w:val="000339C0"/>
    <w:rsid w:val="000339C0"/>
    <w:rsid w:val="00062C7D"/>
    <w:rsid w:val="000E77CA"/>
    <w:rsid w:val="00177A3C"/>
    <w:rsid w:val="00181F79"/>
    <w:rsid w:val="0018729A"/>
    <w:rsid w:val="001D0FD4"/>
    <w:rsid w:val="002224A8"/>
    <w:rsid w:val="00290DCC"/>
    <w:rsid w:val="002D5CF3"/>
    <w:rsid w:val="002D74E0"/>
    <w:rsid w:val="00312924"/>
    <w:rsid w:val="00347E51"/>
    <w:rsid w:val="00354156"/>
    <w:rsid w:val="00400740"/>
    <w:rsid w:val="00413714"/>
    <w:rsid w:val="00455254"/>
    <w:rsid w:val="00525F60"/>
    <w:rsid w:val="005F1A2B"/>
    <w:rsid w:val="00610A6E"/>
    <w:rsid w:val="006458F3"/>
    <w:rsid w:val="00707AA6"/>
    <w:rsid w:val="007D35B6"/>
    <w:rsid w:val="00804270"/>
    <w:rsid w:val="008D7FF8"/>
    <w:rsid w:val="00900660"/>
    <w:rsid w:val="00956DA0"/>
    <w:rsid w:val="00966123"/>
    <w:rsid w:val="00997E50"/>
    <w:rsid w:val="009E3F78"/>
    <w:rsid w:val="00AB0515"/>
    <w:rsid w:val="00AE305D"/>
    <w:rsid w:val="00B84897"/>
    <w:rsid w:val="00B96168"/>
    <w:rsid w:val="00BC483C"/>
    <w:rsid w:val="00BE6AF7"/>
    <w:rsid w:val="00BF6CB1"/>
    <w:rsid w:val="00D23BAF"/>
    <w:rsid w:val="00D47D27"/>
    <w:rsid w:val="00D509F6"/>
    <w:rsid w:val="00D61F8E"/>
    <w:rsid w:val="00E71DB3"/>
    <w:rsid w:val="00E95F0A"/>
    <w:rsid w:val="00EA0793"/>
    <w:rsid w:val="00EC542F"/>
    <w:rsid w:val="00EE52DB"/>
    <w:rsid w:val="00F25090"/>
    <w:rsid w:val="00FE6FD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9C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339C0"/>
    <w:rPr>
      <w:color w:val="0000FF" w:themeColor="hyperlink"/>
      <w:u w:val="single"/>
    </w:rPr>
  </w:style>
  <w:style w:type="table" w:styleId="Tabelacomgrade">
    <w:name w:val="Table Grid"/>
    <w:basedOn w:val="Tabelanormal"/>
    <w:uiPriority w:val="59"/>
    <w:rsid w:val="0003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956DA0"/>
    <w:pPr>
      <w:ind w:left="720"/>
      <w:contextualSpacing/>
      <w:jc w:val="both"/>
    </w:pPr>
    <w:rPr>
      <w:rFonts w:ascii="Verdana" w:hAnsi="Verdana"/>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redericowestphalen-rs.com.br/contato" TargetMode="External"/><Relationship Id="rId3" Type="http://schemas.openxmlformats.org/officeDocument/2006/relationships/styles" Target="styles.xml"/><Relationship Id="rId7" Type="http://schemas.openxmlformats.org/officeDocument/2006/relationships/hyperlink" Target="http://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redericowestphalen-rs.com.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redericowestphalen-rs.com.br/secretaria/11/secretaria-da-educacao-e-cultur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CD7F8-B383-419C-BC13-2CEEC4327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27</Pages>
  <Words>5974</Words>
  <Characters>32261</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adm-valmir</dc:creator>
  <cp:lastModifiedBy>adm-valmir</cp:lastModifiedBy>
  <cp:revision>4</cp:revision>
  <cp:lastPrinted>2019-11-13T17:45:00Z</cp:lastPrinted>
  <dcterms:created xsi:type="dcterms:W3CDTF">2019-11-13T15:44:00Z</dcterms:created>
  <dcterms:modified xsi:type="dcterms:W3CDTF">2019-11-13T17:58:00Z</dcterms:modified>
</cp:coreProperties>
</file>